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77" w:rsidRDefault="002A7A77" w:rsidP="002A7A77">
      <w:pPr>
        <w:jc w:val="lef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cs="Times New Roman"/>
        </w:rPr>
        <w:t>Тема 2</w:t>
      </w:r>
      <w:r w:rsidRPr="00DB23CF">
        <w:rPr>
          <w:rFonts w:cs="Times New Roman"/>
        </w:rPr>
        <w:t xml:space="preserve"> «Порядок оформления результатов проверки»</w:t>
      </w:r>
    </w:p>
    <w:p w:rsidR="002D5BCE" w:rsidRDefault="002A7A77" w:rsidP="002A7A77">
      <w:pPr>
        <w:jc w:val="left"/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25. По результатам проверки технического состояния оформляется диагностическая карта транспортного средства (далее - диагностическая карта) в трех экземплярах.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Первый экземпляр диагностической карты выдается собственнику (представителю собственника), второй - хранится в подразделении Государственной инспекции по месту проведения осмотра транспортного средства, третий - хранится на станции государственного технического осмотра или в пункте технического осмотра.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26. По результатам проверки технического состояния в случаях, предусмотренных пунктом 11 настоящих Правил, оформляются: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26.1. Акт технического осмотра транспортного средства (далее - акт) в двух экземплярах (приложение 3): для Государственной инспекции и собственника (представителя собственника) транспортного средства.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26.2. Акт государственного технического осмотра группы транспортных средств (далее - акт осмотра группы транспортных средств) в трех экземплярах: для Государственной инспекции, предприятия и военного комиссариата.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Администрация организации, транспортные средства которой подлежат передаче Вооруженным Силам Российской Федерации, в недельный срок направляет копию акта осмотра группы транспортных средств в военный комиссариат города (района, района в городе).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27. На транспортное средство, прошедшее осмотр, заполняется талон. Талон выдается собственнику (представителю собственника) транспортного средства.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28. При утрате талона, по письменному заявлению собственника (представителя собственника) Государственная инспекция по месту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регистрации (временной регистрации) транспортного средства проводит проверку факта прохождения осмотра.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При подтверждении факта прохождения осмотра и выполнении положений, предусмотренных абзацем первым пункта 15, подпунктами 15.1, 15.2, 15.4, 15.5, 15.8 - 15.9, пунктами 18 - 20 настоящих Правил, оформляется и выдается дубликат талона. В этом случае проверка технического состояния не проводится и срок представления транспортного средства на очередной осмотр не изменяется. В графе "Особые отметки" талона производится отметка "Дубликат".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Дубликат талона выдается после оплаты собственником (представителем собственника) транспортного средства в установленном порядке сбора за его выдачу.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В случае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неподтверждения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факта прохождения осмотра, последний проводится в соответствии с порядком, установленным настоящими Правилами.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29. Внесение в регистрационные документы на транспортное средство изменений, связанных с изменением сведений о собственнике (представителе собственника) или заменой государственного регистрационного знака, и выдача в связи с этим нового талона производятся без проверки технического состояния транспортного средства.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Новый талон выдается после выполнения положений, предусмотренных абзацем первым пункта 15, подпунктами 15.1, 15.2, 15.4, 15.5, 15.8 - 15.9, пунктами 18 - 20 настоящих Правил и оплаты собственником (представителем собственника) транспортного средства установленного сбора за его выдачу. При этом ранее установленный срок представления транспортного средства на очередной осмотр не изменяется.</w:t>
      </w:r>
    </w:p>
    <w:sectPr w:rsidR="002D5BCE" w:rsidSect="005E6BC5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A7A77"/>
    <w:rsid w:val="00187CF2"/>
    <w:rsid w:val="00200306"/>
    <w:rsid w:val="002A7A77"/>
    <w:rsid w:val="002D5BCE"/>
    <w:rsid w:val="005E6BC5"/>
    <w:rsid w:val="0085013E"/>
    <w:rsid w:val="00AB6C03"/>
    <w:rsid w:val="00B91F61"/>
    <w:rsid w:val="00D36DE6"/>
    <w:rsid w:val="00EC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03"/>
    <w:pPr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B6C03"/>
    <w:pPr>
      <w:keepNext/>
      <w:keepLines/>
      <w:pageBreakBefore/>
      <w:spacing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nhideWhenUsed/>
    <w:qFormat/>
    <w:rsid w:val="00AB6C03"/>
    <w:pPr>
      <w:keepNext/>
      <w:keepLines/>
      <w:spacing w:before="240" w:after="24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nhideWhenUsed/>
    <w:qFormat/>
    <w:rsid w:val="00AB6C03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nhideWhenUsed/>
    <w:qFormat/>
    <w:rsid w:val="00AB6C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C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6">
    <w:name w:val="heading 6"/>
    <w:basedOn w:val="a"/>
    <w:next w:val="a"/>
    <w:link w:val="60"/>
    <w:unhideWhenUsed/>
    <w:qFormat/>
    <w:rsid w:val="00AB6C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7">
    <w:name w:val="heading 7"/>
    <w:basedOn w:val="a"/>
    <w:next w:val="a"/>
    <w:link w:val="70"/>
    <w:unhideWhenUsed/>
    <w:qFormat/>
    <w:rsid w:val="00AB6C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nhideWhenUsed/>
    <w:qFormat/>
    <w:rsid w:val="00AB6C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C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C03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rsid w:val="00AB6C0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rsid w:val="00AB6C03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rsid w:val="00AB6C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B6C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AB6C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AB6C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AB6C0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6C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nhideWhenUsed/>
    <w:qFormat/>
    <w:rsid w:val="00AB6C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AB6C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AB6C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B6C03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6C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B6C03"/>
    <w:rPr>
      <w:b/>
      <w:bCs/>
    </w:rPr>
  </w:style>
  <w:style w:type="character" w:styleId="a9">
    <w:name w:val="Emphasis"/>
    <w:basedOn w:val="a0"/>
    <w:qFormat/>
    <w:rsid w:val="00AB6C03"/>
    <w:rPr>
      <w:i/>
      <w:iCs/>
    </w:rPr>
  </w:style>
  <w:style w:type="paragraph" w:styleId="aa">
    <w:name w:val="No Spacing"/>
    <w:uiPriority w:val="1"/>
    <w:qFormat/>
    <w:rsid w:val="00AB6C03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AB6C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6C03"/>
    <w:rPr>
      <w:rFonts w:asciiTheme="minorHAnsi" w:hAnsiTheme="minorHAnsi"/>
      <w:i/>
      <w:iCs/>
      <w:color w:val="000000" w:themeColor="text1"/>
      <w:sz w:val="22"/>
    </w:rPr>
  </w:style>
  <w:style w:type="character" w:customStyle="1" w:styleId="22">
    <w:name w:val="Цитата 2 Знак"/>
    <w:basedOn w:val="a0"/>
    <w:link w:val="21"/>
    <w:uiPriority w:val="29"/>
    <w:rsid w:val="00AB6C0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B6C03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</w:rPr>
  </w:style>
  <w:style w:type="character" w:customStyle="1" w:styleId="ad">
    <w:name w:val="Выделенная цитата Знак"/>
    <w:basedOn w:val="a0"/>
    <w:link w:val="ac"/>
    <w:uiPriority w:val="30"/>
    <w:rsid w:val="00AB6C0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B6C0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B6C0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B6C0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B6C0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B6C0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AB6C0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 anatoliy</dc:creator>
  <cp:lastModifiedBy>anatoliy anatoliy</cp:lastModifiedBy>
  <cp:revision>1</cp:revision>
  <dcterms:created xsi:type="dcterms:W3CDTF">2020-05-13T11:41:00Z</dcterms:created>
  <dcterms:modified xsi:type="dcterms:W3CDTF">2020-05-13T11:41:00Z</dcterms:modified>
</cp:coreProperties>
</file>