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700B" w:rsidRPr="009758F4" w:rsidRDefault="00BE24C8" w:rsidP="00BE24C8">
      <w:pPr>
        <w:pStyle w:val="1"/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s3tswwi42auo" w:colFirst="0" w:colLast="0"/>
      <w:bookmarkEnd w:id="0"/>
      <w:r w:rsidRPr="009758F4">
        <w:rPr>
          <w:rFonts w:ascii="Times New Roman" w:eastAsia="Times New Roman" w:hAnsi="Times New Roman" w:cs="Times New Roman"/>
          <w:b/>
          <w:sz w:val="28"/>
          <w:szCs w:val="28"/>
        </w:rPr>
        <w:t>Меры по предупреждению коррупции и трудовое законодательство Российской Федерации</w:t>
      </w:r>
    </w:p>
    <w:p w14:paraId="00000002" w14:textId="16210F06" w:rsidR="0018700B" w:rsidRPr="00BE24C8" w:rsidRDefault="00BE24C8" w:rsidP="00BE24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bookmarkStart w:id="1" w:name="_GoBack"/>
      <w:bookmarkEnd w:id="1"/>
    </w:p>
    <w:p w14:paraId="00000003" w14:textId="77777777" w:rsidR="0018700B" w:rsidRPr="009758F4" w:rsidRDefault="00BE24C8" w:rsidP="009758F4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Особенности построения мер по предупреждению коррупции в организации с учетом требований трудового законодательства Российской Федерации.</w:t>
      </w:r>
    </w:p>
    <w:p w14:paraId="00000004" w14:textId="77777777" w:rsidR="0018700B" w:rsidRPr="009758F4" w:rsidRDefault="00BE24C8" w:rsidP="009758F4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Пределы мер по предупреждению коррупции с учетом ограничений, предусматриваемых трудовым законодательством Российской Федерации.</w:t>
      </w:r>
    </w:p>
    <w:p w14:paraId="00000005" w14:textId="77777777" w:rsidR="0018700B" w:rsidRPr="009758F4" w:rsidRDefault="00BE24C8" w:rsidP="009758F4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Различия в правовом статусе работников организаций частного и государственного секторов, обуславливающие недопустимость отдельн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ых мер по предупреждению коррупции в организациях частного сектора в связи с положениями трудового законодательства Российской Федерации.</w:t>
      </w:r>
    </w:p>
    <w:p w14:paraId="00000006" w14:textId="77777777" w:rsidR="0018700B" w:rsidRPr="009758F4" w:rsidRDefault="0018700B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7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Меры по предупреждению коррупции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регулируются Федеральным законом от 25.12.2008 № 273-ФЗ «О противодействии коррупции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Они распространяются на все организации (юридические лица) независимо от их форм собственности, организационно-правовой формы и штатной численности. </w:t>
      </w:r>
    </w:p>
    <w:p w14:paraId="00000008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мер по предупреждению коррупции, которые могут приниматься в организации:</w:t>
      </w:r>
    </w:p>
    <w:p w14:paraId="00000009" w14:textId="77777777" w:rsidR="0018700B" w:rsidRPr="009758F4" w:rsidRDefault="00BE24C8" w:rsidP="009758F4">
      <w:pPr>
        <w:numPr>
          <w:ilvl w:val="0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Определени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 подразделений или должностных лиц, ответственных за профилактику коррупционных и иных правонарушений. </w:t>
      </w:r>
    </w:p>
    <w:p w14:paraId="0000000A" w14:textId="77777777" w:rsidR="0018700B" w:rsidRPr="009758F4" w:rsidRDefault="00BE24C8" w:rsidP="009758F4">
      <w:pPr>
        <w:numPr>
          <w:ilvl w:val="0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Сотрудничество организации с правоохранительными органами. </w:t>
      </w:r>
    </w:p>
    <w:p w14:paraId="0000000B" w14:textId="77777777" w:rsidR="0018700B" w:rsidRPr="009758F4" w:rsidRDefault="00BE24C8" w:rsidP="009758F4">
      <w:pPr>
        <w:numPr>
          <w:ilvl w:val="0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Разработка и внедрение в практику стандартов и процедур, направленных на обеспечение доброс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овестной работы организации. </w:t>
      </w:r>
    </w:p>
    <w:p w14:paraId="0000000C" w14:textId="77777777" w:rsidR="0018700B" w:rsidRPr="009758F4" w:rsidRDefault="00BE24C8" w:rsidP="009758F4">
      <w:pPr>
        <w:numPr>
          <w:ilvl w:val="0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Принятие кодекса этики и служебного поведения работников организации. </w:t>
      </w:r>
    </w:p>
    <w:p w14:paraId="0000000D" w14:textId="77777777" w:rsidR="0018700B" w:rsidRPr="009758F4" w:rsidRDefault="00BE24C8" w:rsidP="009758F4">
      <w:pPr>
        <w:numPr>
          <w:ilvl w:val="0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Предотвращение и урегулирование конфликта интересов. </w:t>
      </w:r>
    </w:p>
    <w:p w14:paraId="0000000E" w14:textId="77777777" w:rsidR="0018700B" w:rsidRPr="009758F4" w:rsidRDefault="00BE24C8" w:rsidP="009758F4">
      <w:pPr>
        <w:numPr>
          <w:ilvl w:val="0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Недопущение составления неофициальной отчетности и использования поддельных документов. </w:t>
      </w:r>
    </w:p>
    <w:p w14:paraId="0000000F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 несоблюде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налагаются дисциплинарные взыскания. </w:t>
      </w:r>
    </w:p>
    <w:p w14:paraId="00000010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Субъекты коррупционных правонарушений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могу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т быть привлечены к уголовной, административной, гражданско-правовой, дисциплинарной ответственности</w:t>
      </w:r>
    </w:p>
    <w:p w14:paraId="00000011" w14:textId="77777777" w:rsidR="0018700B" w:rsidRPr="009758F4" w:rsidRDefault="0018700B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2" w14:textId="77777777" w:rsidR="0018700B" w:rsidRPr="009758F4" w:rsidRDefault="0018700B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3" w14:textId="77777777" w:rsidR="0018700B" w:rsidRPr="009758F4" w:rsidRDefault="0018700B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4" w14:textId="77777777" w:rsidR="0018700B" w:rsidRPr="009758F4" w:rsidRDefault="0018700B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5" w14:textId="77777777" w:rsidR="0018700B" w:rsidRPr="009758F4" w:rsidRDefault="00BE24C8" w:rsidP="009758F4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Особенности построения мер по предупреждению коррупции в организации с учетом требований трудового законодательства Российской Федерации.</w:t>
      </w:r>
    </w:p>
    <w:p w14:paraId="00000016" w14:textId="77777777" w:rsidR="0018700B" w:rsidRPr="009758F4" w:rsidRDefault="0018700B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17" w14:textId="77777777" w:rsidR="0018700B" w:rsidRPr="009758F4" w:rsidRDefault="00BE24C8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Особенности построения мер по предупреждению коррупции в организации с учетом требований трудового законодательства Российской Федерации включают:</w:t>
      </w:r>
    </w:p>
    <w:p w14:paraId="00000018" w14:textId="77777777" w:rsidR="0018700B" w:rsidRPr="009758F4" w:rsidRDefault="00BE24C8" w:rsidP="009758F4">
      <w:pPr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Разработку и принятие антикоррупционной политики организации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. В ней должны быть отражены цели и задачи, используемые понятия и определения, область применения политики и круг лиц, попадающих под её действие, обязанности руководителей и работников, связанные с предупреждением коррупции, ответственность работников за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несоблюдение положений антикоррупционной политики. </w:t>
      </w:r>
    </w:p>
    <w:p w14:paraId="00000019" w14:textId="77777777" w:rsidR="0018700B" w:rsidRPr="009758F4" w:rsidRDefault="00BE24C8" w:rsidP="009758F4">
      <w:pPr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Утверждение антикоррупционной политики локальными нормативными актами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Это позволит обеспечить обязательность её выполнения всеми работниками организации. </w:t>
      </w:r>
    </w:p>
    <w:p w14:paraId="0000001A" w14:textId="77777777" w:rsidR="0018700B" w:rsidRPr="009758F4" w:rsidRDefault="00BE24C8" w:rsidP="009758F4">
      <w:pPr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Информирование работников о принятой в организа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ции антикоррупционной политике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Рекомендуется организовать ознакомление с политикой работников, принимаемых на работу в организацию, под роспись. </w:t>
      </w:r>
    </w:p>
    <w:p w14:paraId="0000001B" w14:textId="77777777" w:rsidR="0018700B" w:rsidRPr="009758F4" w:rsidRDefault="00BE24C8" w:rsidP="009758F4">
      <w:pPr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Закрепление обязанностей работника в связи с предупреждением и противодействием коррупции в трудовом договоре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. При условии закрепления обязанностей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повлёкших неисполнение возложенных на н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его трудовых обязанностей. </w:t>
      </w:r>
    </w:p>
    <w:p w14:paraId="0000001C" w14:textId="77777777" w:rsidR="0018700B" w:rsidRPr="009758F4" w:rsidRDefault="00BE24C8" w:rsidP="009758F4">
      <w:pPr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Определение подразделений или должностных лиц, ответственных за противодействие коррупции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Рекомендуется обеспечить непосредственную подчиненность таких структурных подразделений или должностных лиц руководству организации, а та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кже наделить их полномочиями, достаточными для проведения антикоррупционных мероприятий в отношении лиц, занимающих руководящие должности в организации. </w:t>
      </w:r>
    </w:p>
    <w:p w14:paraId="0000001D" w14:textId="77777777" w:rsidR="0018700B" w:rsidRPr="009758F4" w:rsidRDefault="0018700B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E" w14:textId="77777777" w:rsidR="0018700B" w:rsidRPr="009758F4" w:rsidRDefault="00BE24C8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 Пределы мер по предупреждению коррупции с учетом ограничений, предусматриваемых трудовым законодат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ельством Российской Федерации</w:t>
      </w:r>
    </w:p>
    <w:p w14:paraId="0000001F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Пределы мер по предупреждению коррупции с учетом ограничений, предусматриваемых трудовым законодательством Российской Федерации, включают:</w:t>
      </w:r>
    </w:p>
    <w:p w14:paraId="00000020" w14:textId="77777777" w:rsidR="0018700B" w:rsidRPr="009758F4" w:rsidRDefault="00BE24C8" w:rsidP="009758F4">
      <w:pPr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Установление для работников стандартов и кодексов поведения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. Нужно учитывать, что получ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ение подарков может сделать работника обязанным дарителю, поэтому их часто используют для поддержания неформальных, в том числе коррупционных отношений. </w:t>
      </w:r>
    </w:p>
    <w:p w14:paraId="00000021" w14:textId="77777777" w:rsidR="0018700B" w:rsidRPr="009758F4" w:rsidRDefault="00BE24C8" w:rsidP="009758F4">
      <w:pPr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Регламентацию процедур уведомления работодателя о случаях склонения работника к совершению коррупционных правонарушений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. В локальном нормативном акте организации необходимо предусмотреть каналы и формы представления уведомлений, порядок их регистрации и ср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оки рассмотрения, а также меры, направленные на обеспечение конфиденциальности полученных сведений и защиты лиц, сообщивших о коррупционных правонарушениях. </w:t>
      </w:r>
    </w:p>
    <w:p w14:paraId="00000022" w14:textId="77777777" w:rsidR="0018700B" w:rsidRPr="009758F4" w:rsidRDefault="00BE24C8" w:rsidP="009758F4">
      <w:pPr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Установление для отдельных категорий работников специальных обязанностей в связи с предупреждением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противодействием коррупции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Например, для руководства организации, лиц, ответственных за реализацию антикоррупционной политики, работников, чья деятельность связана с коррупционными рисками, лиц, осуществляющих внутренний контроль и аудит. </w:t>
      </w:r>
    </w:p>
    <w:p w14:paraId="00000023" w14:textId="77777777" w:rsidR="0018700B" w:rsidRPr="009758F4" w:rsidRDefault="00BE24C8" w:rsidP="009758F4">
      <w:pPr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Применение к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работникам мер дисциплинарного взыскания, включая увольнение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них трудовых обязанностей. </w:t>
      </w:r>
    </w:p>
    <w:p w14:paraId="00000024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Конкретный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перечень мер по предупреждению коррупции не установлен, и часть требований носит общий характер.</w:t>
      </w:r>
    </w:p>
    <w:p w14:paraId="00000025" w14:textId="77777777" w:rsidR="0018700B" w:rsidRPr="009758F4" w:rsidRDefault="0018700B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26" w14:textId="77777777" w:rsidR="0018700B" w:rsidRPr="009758F4" w:rsidRDefault="00BE24C8" w:rsidP="009758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Различия в правовом статусе работников организаций частного и государственного секторов, обуславливающие недопустимость отдельных мер по предупреждению ко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ррупции в организациях частного сектора в связи с положениями трудового законодательства Российской Федерации</w:t>
      </w:r>
    </w:p>
    <w:p w14:paraId="00000027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Различия в правовом статусе работников организаций частного и государственного секторов, обуславливающие недопустимость отдельных мер по предупреж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дению коррупции, могут заключаться в следующем:</w:t>
      </w:r>
    </w:p>
    <w:p w14:paraId="00000028" w14:textId="77777777" w:rsidR="0018700B" w:rsidRPr="009758F4" w:rsidRDefault="00BE24C8" w:rsidP="009758F4">
      <w:pPr>
        <w:numPr>
          <w:ilvl w:val="0"/>
          <w:numId w:val="2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Объём полномочий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. Работники организаций частного сектора, чьи полномочия не связаны с возможностью извлечения административной ренты, не должны подвергаться воздействию аналогичных запретов, ограничений и обя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занностей. </w:t>
      </w:r>
    </w:p>
    <w:p w14:paraId="00000029" w14:textId="77777777" w:rsidR="0018700B" w:rsidRPr="009758F4" w:rsidRDefault="00BE24C8" w:rsidP="009758F4">
      <w:pPr>
        <w:numPr>
          <w:ilvl w:val="0"/>
          <w:numId w:val="2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Препятствование профессиональной деятельности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Установленные ограничения, запреты и обязанности не должны приводить к утрате работником интереса к получению результата от своей работы, быть несоразмерными и излишними. </w:t>
      </w:r>
    </w:p>
    <w:p w14:paraId="0000002A" w14:textId="77777777" w:rsidR="0018700B" w:rsidRPr="009758F4" w:rsidRDefault="00BE24C8" w:rsidP="009758F4">
      <w:pPr>
        <w:numPr>
          <w:ilvl w:val="0"/>
          <w:numId w:val="2"/>
        </w:numPr>
        <w:shd w:val="clear" w:color="auto" w:fill="FFFFFF"/>
        <w:spacing w:line="240" w:lineRule="auto"/>
        <w:ind w:left="0" w:firstLine="720"/>
        <w:jc w:val="both"/>
        <w:rPr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Материальный и моральный </w:t>
      </w:r>
      <w:r w:rsidRPr="009758F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ущерб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Запреты, ограничения и обязанности, налагаемые на публичных должностных лиц, не должны наносить материальный и моральный ущерб служащему. </w:t>
      </w:r>
    </w:p>
    <w:p w14:paraId="0000002B" w14:textId="77777777" w:rsidR="0018700B" w:rsidRPr="009758F4" w:rsidRDefault="00BE24C8" w:rsidP="009758F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Важно помнить, что комплекс мер по противодействию коррупции в организациях частного и государственного сектор</w:t>
      </w:r>
      <w:r w:rsidRPr="009758F4">
        <w:rPr>
          <w:rFonts w:ascii="Times New Roman" w:eastAsia="Times New Roman" w:hAnsi="Times New Roman" w:cs="Times New Roman"/>
          <w:sz w:val="28"/>
          <w:szCs w:val="28"/>
          <w:highlight w:val="white"/>
        </w:rPr>
        <w:t>ов определяется Федеральным законом от 25.12.2008 № 273-ФЗ «О противодействии коррупции</w:t>
      </w:r>
    </w:p>
    <w:p w14:paraId="0000002C" w14:textId="77777777" w:rsidR="0018700B" w:rsidRDefault="0018700B">
      <w:pPr>
        <w:spacing w:before="20" w:after="140"/>
        <w:ind w:right="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1870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356"/>
    <w:multiLevelType w:val="multilevel"/>
    <w:tmpl w:val="EAC2C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10B2D8B"/>
    <w:multiLevelType w:val="multilevel"/>
    <w:tmpl w:val="F852F5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296201"/>
    <w:multiLevelType w:val="multilevel"/>
    <w:tmpl w:val="29F05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AD758D"/>
    <w:multiLevelType w:val="multilevel"/>
    <w:tmpl w:val="F83836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0481723"/>
    <w:multiLevelType w:val="multilevel"/>
    <w:tmpl w:val="BEAEAB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CCD6B6C"/>
    <w:multiLevelType w:val="multilevel"/>
    <w:tmpl w:val="A0B6F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700B"/>
    <w:rsid w:val="0018700B"/>
    <w:rsid w:val="009758F4"/>
    <w:rsid w:val="00B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Розенко Станислав Вас.</cp:lastModifiedBy>
  <cp:revision>3</cp:revision>
  <dcterms:created xsi:type="dcterms:W3CDTF">2024-05-21T05:42:00Z</dcterms:created>
  <dcterms:modified xsi:type="dcterms:W3CDTF">2024-05-21T05:43:00Z</dcterms:modified>
</cp:coreProperties>
</file>