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332E" w14:textId="3114FDCC" w:rsidR="001A0B11" w:rsidRPr="00A333D2" w:rsidRDefault="00CA2935" w:rsidP="00A33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D2">
        <w:rPr>
          <w:rFonts w:ascii="Times New Roman" w:hAnsi="Times New Roman" w:cs="Times New Roman"/>
          <w:b/>
          <w:sz w:val="28"/>
          <w:szCs w:val="28"/>
        </w:rPr>
        <w:t>Каналы получения информации и защита заявителей, сообщивших о фактах коррупции.</w:t>
      </w:r>
    </w:p>
    <w:p w14:paraId="0D59412C" w14:textId="3425E218" w:rsidR="00CA2935" w:rsidRDefault="00CA2935">
      <w:pPr>
        <w:rPr>
          <w:rFonts w:ascii="Times New Roman" w:hAnsi="Times New Roman" w:cs="Times New Roman"/>
          <w:sz w:val="24"/>
          <w:szCs w:val="24"/>
        </w:rPr>
      </w:pPr>
    </w:p>
    <w:p w14:paraId="2C5F7389" w14:textId="596A4840" w:rsidR="00CA2935" w:rsidRPr="00E355F1" w:rsidRDefault="00CA29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5F1">
        <w:rPr>
          <w:rFonts w:ascii="Times New Roman" w:hAnsi="Times New Roman" w:cs="Times New Roman"/>
          <w:b/>
          <w:bCs/>
          <w:sz w:val="24"/>
          <w:szCs w:val="24"/>
        </w:rPr>
        <w:t xml:space="preserve">План: </w:t>
      </w:r>
    </w:p>
    <w:p w14:paraId="5D62A3CD" w14:textId="3BEEAA0B" w:rsidR="00CA2935" w:rsidRDefault="00CA2935" w:rsidP="00CA2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67022553"/>
      <w:r>
        <w:rPr>
          <w:rFonts w:ascii="Times New Roman" w:hAnsi="Times New Roman" w:cs="Times New Roman"/>
          <w:sz w:val="24"/>
          <w:szCs w:val="24"/>
        </w:rPr>
        <w:t xml:space="preserve">Важность защиты заявителей, сообщивших о фактах коррупции. </w:t>
      </w:r>
    </w:p>
    <w:p w14:paraId="4DFE3EC3" w14:textId="4793FBC1" w:rsidR="00CA2935" w:rsidRDefault="00CA2935" w:rsidP="00CA2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67023509"/>
      <w:bookmarkEnd w:id="0"/>
      <w:r>
        <w:rPr>
          <w:rFonts w:ascii="Times New Roman" w:hAnsi="Times New Roman" w:cs="Times New Roman"/>
          <w:sz w:val="24"/>
          <w:szCs w:val="24"/>
        </w:rPr>
        <w:t xml:space="preserve">Каналы получения информации от таких заявителей: способы сообщения, порядок и сроки рассмотрения сообщений, обратная связь с заявителем, проведение проверки. </w:t>
      </w:r>
    </w:p>
    <w:bookmarkEnd w:id="1"/>
    <w:p w14:paraId="132DF2EF" w14:textId="15B915D6" w:rsidR="00CA2935" w:rsidRDefault="00CA2935" w:rsidP="00CA2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защиты заявителей, сообщивших о фактах коррупции.</w:t>
      </w:r>
    </w:p>
    <w:p w14:paraId="78876AA3" w14:textId="5F1C8E6D" w:rsidR="00CA2935" w:rsidRDefault="00CA2935" w:rsidP="00CA2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механизмы защиты заявителей, сообщивших о фактах коррупции.</w:t>
      </w:r>
    </w:p>
    <w:p w14:paraId="6590C762" w14:textId="5C711B40" w:rsidR="00CA2935" w:rsidRDefault="00CA2935" w:rsidP="00CA2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к ответственности </w:t>
      </w:r>
      <w:r w:rsidR="00213C6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поощрение. </w:t>
      </w:r>
    </w:p>
    <w:p w14:paraId="258459BF" w14:textId="2965E51D" w:rsidR="0057353E" w:rsidRDefault="0057353E" w:rsidP="0057353E">
      <w:pPr>
        <w:rPr>
          <w:rFonts w:ascii="Times New Roman" w:hAnsi="Times New Roman" w:cs="Times New Roman"/>
          <w:sz w:val="24"/>
          <w:szCs w:val="24"/>
        </w:rPr>
      </w:pPr>
    </w:p>
    <w:p w14:paraId="0120284C" w14:textId="66AC2AB7" w:rsidR="0057353E" w:rsidRPr="00A333D2" w:rsidRDefault="0057353E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3E">
        <w:rPr>
          <w:rFonts w:ascii="Times New Roman" w:hAnsi="Times New Roman" w:cs="Times New Roman"/>
          <w:b/>
          <w:bCs/>
          <w:sz w:val="24"/>
          <w:szCs w:val="24"/>
        </w:rPr>
        <w:t>Коррупция —</w:t>
      </w:r>
      <w:r w:rsidRPr="0057353E">
        <w:rPr>
          <w:rFonts w:ascii="Times New Roman" w:hAnsi="Times New Roman" w:cs="Times New Roman"/>
          <w:sz w:val="24"/>
          <w:szCs w:val="24"/>
        </w:rPr>
        <w:t xml:space="preserve"> это незаконное использование физическим лицом своего должностного </w:t>
      </w:r>
      <w:r w:rsidRPr="00A333D2">
        <w:rPr>
          <w:rFonts w:ascii="Times New Roman" w:hAnsi="Times New Roman" w:cs="Times New Roman"/>
          <w:sz w:val="28"/>
          <w:szCs w:val="28"/>
        </w:rPr>
        <w:t xml:space="preserve">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14:paraId="7FE4CAEF" w14:textId="77777777" w:rsidR="0057353E" w:rsidRPr="00A333D2" w:rsidRDefault="0057353E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b/>
          <w:bCs/>
          <w:sz w:val="28"/>
          <w:szCs w:val="28"/>
        </w:rPr>
        <w:t>Примеры фактов коррупции:</w:t>
      </w:r>
    </w:p>
    <w:p w14:paraId="69AB2262" w14:textId="77777777" w:rsidR="007F67F8" w:rsidRPr="00A333D2" w:rsidRDefault="0057353E" w:rsidP="00A333D2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Получение взятки; </w:t>
      </w:r>
    </w:p>
    <w:p w14:paraId="431A4581" w14:textId="77777777" w:rsidR="007F67F8" w:rsidRPr="00A333D2" w:rsidRDefault="007F67F8" w:rsidP="00A333D2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З</w:t>
      </w:r>
      <w:r w:rsidR="0057353E" w:rsidRPr="00A333D2">
        <w:rPr>
          <w:rFonts w:ascii="Times New Roman" w:hAnsi="Times New Roman" w:cs="Times New Roman"/>
          <w:sz w:val="28"/>
          <w:szCs w:val="28"/>
        </w:rPr>
        <w:t xml:space="preserve">лоупотребление полномочиями; </w:t>
      </w:r>
    </w:p>
    <w:p w14:paraId="477A0F75" w14:textId="61E948B1" w:rsidR="0057353E" w:rsidRPr="00A333D2" w:rsidRDefault="007F67F8" w:rsidP="00A333D2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К</w:t>
      </w:r>
      <w:r w:rsidR="0057353E" w:rsidRPr="00A333D2">
        <w:rPr>
          <w:rFonts w:ascii="Times New Roman" w:hAnsi="Times New Roman" w:cs="Times New Roman"/>
          <w:sz w:val="28"/>
          <w:szCs w:val="28"/>
        </w:rPr>
        <w:t xml:space="preserve">оммерческий подкуп. </w:t>
      </w:r>
    </w:p>
    <w:p w14:paraId="4C8F0FD3" w14:textId="30AFE335" w:rsidR="0057353E" w:rsidRPr="00A333D2" w:rsidRDefault="0057353E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21DBFB4B" w14:textId="77777777" w:rsidR="0057353E" w:rsidRPr="00A333D2" w:rsidRDefault="0057353E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b/>
          <w:bCs/>
          <w:sz w:val="28"/>
          <w:szCs w:val="28"/>
        </w:rPr>
        <w:t>Для обеспечения возможности сообщать о коррупционных правонарушениях в организации должны быть созданы доступные и конфиденциальные каналы обратной связи для работников и контрагентов:</w:t>
      </w:r>
    </w:p>
    <w:p w14:paraId="4880F454" w14:textId="17089D0D" w:rsidR="0057353E" w:rsidRPr="00A333D2" w:rsidRDefault="0057353E" w:rsidP="00A333D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Телефонная «горячая линия»; </w:t>
      </w:r>
    </w:p>
    <w:p w14:paraId="2B315DAA" w14:textId="77777777" w:rsidR="0057353E" w:rsidRPr="00A333D2" w:rsidRDefault="0057353E" w:rsidP="00A333D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Электронная приёмная на официальном сайте организации в информационно-телекоммуникационной сети «Интернет»; </w:t>
      </w:r>
    </w:p>
    <w:p w14:paraId="686CCC71" w14:textId="1FE310D6" w:rsidR="0057353E" w:rsidRPr="00A333D2" w:rsidRDefault="0057353E" w:rsidP="00A333D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Опубликованы контактные данные для направления сообщений в письменной форме. </w:t>
      </w:r>
    </w:p>
    <w:p w14:paraId="51AE2DC0" w14:textId="77777777" w:rsidR="0057353E" w:rsidRPr="00A333D2" w:rsidRDefault="0057353E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b/>
          <w:bCs/>
          <w:sz w:val="28"/>
          <w:szCs w:val="28"/>
        </w:rPr>
        <w:t xml:space="preserve">В локальных нормативных актах организации также важно закрепить: </w:t>
      </w:r>
    </w:p>
    <w:p w14:paraId="002176C0" w14:textId="77777777" w:rsidR="0057353E" w:rsidRPr="00A333D2" w:rsidRDefault="0057353E" w:rsidP="00A333D2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Порядок предоставления информации, её рассмотрения и проверки, последующего принятия мер реагирования.</w:t>
      </w:r>
    </w:p>
    <w:p w14:paraId="1810755E" w14:textId="1ED54DB6" w:rsidR="0057353E" w:rsidRPr="00A333D2" w:rsidRDefault="0057353E" w:rsidP="00A333D2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Организации также рекомендуется предусмотреть меры по защите лиц, сообщающих о фактах коррупции, от возможных неблагоприятных последствий раскрытия ими информации. </w:t>
      </w:r>
    </w:p>
    <w:p w14:paraId="259FF827" w14:textId="77777777" w:rsidR="0057353E" w:rsidRPr="00A333D2" w:rsidRDefault="0057353E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b/>
          <w:bCs/>
          <w:sz w:val="28"/>
          <w:szCs w:val="28"/>
        </w:rPr>
        <w:t>К таким мерам можно отнести:</w:t>
      </w:r>
    </w:p>
    <w:p w14:paraId="6545E17C" w14:textId="77777777" w:rsidR="0057353E" w:rsidRPr="00A333D2" w:rsidRDefault="0057353E" w:rsidP="00A333D2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Конфиденциальность персональных данных заявителя; </w:t>
      </w:r>
    </w:p>
    <w:p w14:paraId="57C9DFD8" w14:textId="77777777" w:rsidR="0057353E" w:rsidRPr="00A333D2" w:rsidRDefault="0057353E" w:rsidP="00A333D2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Возможность сообщать о коррупционных нарушениях анонимно; </w:t>
      </w:r>
    </w:p>
    <w:p w14:paraId="264D1815" w14:textId="5B911BFC" w:rsidR="007F67F8" w:rsidRPr="00A333D2" w:rsidRDefault="0057353E" w:rsidP="00A333D2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Дополнительный контроль кадровых решений, принимаемых в отношении заявителя (в случае, если заявителем является работник организации). </w:t>
      </w:r>
    </w:p>
    <w:p w14:paraId="58D368A0" w14:textId="4A857F8A" w:rsidR="007F67F8" w:rsidRPr="00A333D2" w:rsidRDefault="007F67F8" w:rsidP="00A333D2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Важность защиты заявителей,</w:t>
      </w:r>
      <w:r w:rsidR="00A333D2">
        <w:rPr>
          <w:rFonts w:ascii="Times New Roman" w:hAnsi="Times New Roman" w:cs="Times New Roman"/>
          <w:sz w:val="28"/>
          <w:szCs w:val="28"/>
        </w:rPr>
        <w:t xml:space="preserve"> сообщивших о фактах коррупции</w:t>
      </w:r>
    </w:p>
    <w:p w14:paraId="54ADD024" w14:textId="206BB9BA" w:rsidR="007F67F8" w:rsidRPr="00A333D2" w:rsidRDefault="007F67F8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b/>
          <w:bCs/>
          <w:sz w:val="28"/>
          <w:szCs w:val="28"/>
        </w:rPr>
        <w:t>Защита лиц, сообщивших о коррупционных правонарушениях</w:t>
      </w:r>
      <w:r w:rsidR="003D0124" w:rsidRPr="00A333D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0ED2AE" w14:textId="3855D7EB" w:rsidR="007F67F8" w:rsidRPr="00A333D2" w:rsidRDefault="007F67F8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Ратифицировав Конвенцию ООН против коррупции, Российская Федерация обязалась принять данную Конвенцию за правовую основу для обеспечения защиты лиц, сообщающих о фактах коррупции, поэтому защита указанной категории лиц является важнейшей задачей государства. В примечаниях к нормам федерального законодательства, а также в некоторых подзаконных актах, раскрываются гарантии защиты, предоставляемые государством.</w:t>
      </w:r>
    </w:p>
    <w:p w14:paraId="4AE21EE1" w14:textId="77777777" w:rsidR="007F67F8" w:rsidRPr="00A333D2" w:rsidRDefault="007F67F8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3D2">
        <w:rPr>
          <w:rFonts w:ascii="Times New Roman" w:hAnsi="Times New Roman" w:cs="Times New Roman"/>
          <w:sz w:val="28"/>
          <w:szCs w:val="28"/>
        </w:rPr>
        <w:t>Так, согласно с ч. 4 ст. 9 Федерального закона от 25.12.2008 № 273-ФЗ «О противодействии коррупции»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</w:t>
      </w:r>
      <w:proofErr w:type="gramEnd"/>
      <w:r w:rsidRPr="00A33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3D2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A333D2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находится под защитой государства.</w:t>
      </w:r>
    </w:p>
    <w:p w14:paraId="02D5D3D9" w14:textId="77777777" w:rsidR="007F67F8" w:rsidRPr="00A333D2" w:rsidRDefault="007F67F8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02.04.2013 № 309 «О мерах по реализации отдельных положений Федерального закона «О противодействии коррупции» установлен особый порядок применения мер, в том числе дисциплинарного характера, к лицам, сообщившим о фактах коррупции. </w:t>
      </w:r>
      <w:proofErr w:type="gramStart"/>
      <w:r w:rsidRPr="00A333D2">
        <w:rPr>
          <w:rFonts w:ascii="Times New Roman" w:hAnsi="Times New Roman" w:cs="Times New Roman"/>
          <w:sz w:val="28"/>
          <w:szCs w:val="28"/>
        </w:rPr>
        <w:t>Согласно данному порядку рассмотрение вопросов привлечения лиц, замещающих должность в государственном органе, Центральном банке РФ, Пенсионном фонде РФ, Фонде социального страхования РФ, Федеральном фонде обязательного медицинского страхования, в государственной корпорации (компании), иной организации, созданных на основании федеральных законов,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</w:t>
      </w:r>
      <w:proofErr w:type="gramEnd"/>
      <w:r w:rsidRPr="00A333D2">
        <w:rPr>
          <w:rFonts w:ascii="Times New Roman" w:hAnsi="Times New Roman" w:cs="Times New Roman"/>
          <w:sz w:val="28"/>
          <w:szCs w:val="28"/>
        </w:rPr>
        <w:t xml:space="preserve"> ставших ему известными </w:t>
      </w:r>
      <w:proofErr w:type="gramStart"/>
      <w:r w:rsidRPr="00A333D2">
        <w:rPr>
          <w:rFonts w:ascii="Times New Roman" w:hAnsi="Times New Roman" w:cs="Times New Roman"/>
          <w:sz w:val="28"/>
          <w:szCs w:val="28"/>
        </w:rPr>
        <w:t>фактах</w:t>
      </w:r>
      <w:proofErr w:type="gramEnd"/>
      <w:r w:rsidRPr="00A333D2">
        <w:rPr>
          <w:rFonts w:ascii="Times New Roman" w:hAnsi="Times New Roman" w:cs="Times New Roman"/>
          <w:sz w:val="28"/>
          <w:szCs w:val="28"/>
        </w:rPr>
        <w:t xml:space="preserve">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на заседании комиссии по соблюдению требований к служебному поведению с возможностью участия прокурора.</w:t>
      </w:r>
    </w:p>
    <w:p w14:paraId="01D4795A" w14:textId="5FC0C68C" w:rsidR="007F67F8" w:rsidRPr="00A333D2" w:rsidRDefault="007F67F8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Кроме того, лицам, намеревающимся сообщить о фактах коррупции федеральными и региональными исполнительными органами государственной власти, и подведомственными им учреждениями, юридическими бюро, органами прокуратуры и другими организациями оказывается бесплатная юридическая помощь, а также в случаях нарушения законных прав и интересов граждан в связи с такими сообщениями.</w:t>
      </w:r>
    </w:p>
    <w:p w14:paraId="4F40258C" w14:textId="77777777" w:rsidR="007F67F8" w:rsidRPr="00A333D2" w:rsidRDefault="007F67F8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lastRenderedPageBreak/>
        <w:t>Следующей гарантией является освобождение лица от уголовной ответственности за сообщение о факте дачи взятки и посредничестве должностному лицу. Это очень действенная мера для лиц, которые осознали последствия совершенного ими преступления и готовы сотрудничать со следственными органами.</w:t>
      </w:r>
    </w:p>
    <w:p w14:paraId="29D760E1" w14:textId="77777777" w:rsidR="007F67F8" w:rsidRPr="00A333D2" w:rsidRDefault="007F67F8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Федеральным законом от 03.08.2018 № 298-ФЗ в Кодекс об административных правонарушениях РФ внесены изменения, согласно которым от административной ответственности освобождается юридическое лицо, в интересах которого давалась взятка или коммерческий подкуп, если руководство данного юридического лица способствовало выявлению данного правонарушения.</w:t>
      </w:r>
    </w:p>
    <w:p w14:paraId="69FC030B" w14:textId="5DBF6CC4" w:rsidR="007F67F8" w:rsidRPr="00A333D2" w:rsidRDefault="007F67F8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Также для лиц, сообщивших о коррупционных преступлениях, по их заявлению может быть рассмотрен вопрос о государственной защите как участника уголовного судопроизводства.</w:t>
      </w:r>
    </w:p>
    <w:p w14:paraId="22B7265D" w14:textId="77777777" w:rsidR="007F67F8" w:rsidRPr="00A333D2" w:rsidRDefault="007F67F8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b/>
          <w:bCs/>
          <w:sz w:val="28"/>
          <w:szCs w:val="28"/>
        </w:rPr>
        <w:t>Защита заявителей, сообщивших о фактах коррупции, важна по следующим причинам:</w:t>
      </w:r>
    </w:p>
    <w:p w14:paraId="32DF3400" w14:textId="77777777" w:rsidR="007F67F8" w:rsidRPr="00A333D2" w:rsidRDefault="007F67F8" w:rsidP="00A333D2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Обеспечение защиты таких лиц от любых негативных последствий, в частности от ущемления их прав и законных интересов, связанных с таким сообщением.</w:t>
      </w:r>
    </w:p>
    <w:p w14:paraId="333F5151" w14:textId="77777777" w:rsidR="007F67F8" w:rsidRPr="00A333D2" w:rsidRDefault="007F67F8" w:rsidP="00A333D2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Мотивация лиц к раскрытию информации о коррупционном правонарушении, например, выплата материального вознаграждения в случае, если передача сообщения позволила предотвратить причинение ущерба государственной или муниципальной казне, государственному или муниципальному имуществу.</w:t>
      </w:r>
    </w:p>
    <w:p w14:paraId="34E22994" w14:textId="1F1F6C5D" w:rsidR="007F67F8" w:rsidRPr="00A333D2" w:rsidRDefault="007F67F8" w:rsidP="00A333D2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Обеспечение свободы сотрудничества со следственными органами для лиц, которые осознали последствия совершённого ими преступления. </w:t>
      </w:r>
    </w:p>
    <w:p w14:paraId="6361E543" w14:textId="77777777" w:rsidR="007F67F8" w:rsidRPr="00A333D2" w:rsidRDefault="007F67F8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b/>
          <w:bCs/>
          <w:sz w:val="28"/>
          <w:szCs w:val="28"/>
        </w:rPr>
        <w:t>Действующее законодательство предусматривает различные меры защиты лиц, сообщающих о фактах коррупции, например:</w:t>
      </w:r>
    </w:p>
    <w:p w14:paraId="0E7F0631" w14:textId="77777777" w:rsidR="007F67F8" w:rsidRPr="00A333D2" w:rsidRDefault="007F67F8" w:rsidP="00A333D2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Обеспечение конфиденциальности сведений; </w:t>
      </w:r>
    </w:p>
    <w:p w14:paraId="2BE11C37" w14:textId="77777777" w:rsidR="007F67F8" w:rsidRPr="00A333D2" w:rsidRDefault="007F67F8" w:rsidP="00A333D2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Бесплатную юридическую помощь; </w:t>
      </w:r>
    </w:p>
    <w:p w14:paraId="0A8C8D46" w14:textId="77777777" w:rsidR="007F67F8" w:rsidRPr="00A333D2" w:rsidRDefault="007F67F8" w:rsidP="00A333D2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Защиту от неправомерного увольнения и иных ущемлений прав и законных интересов в рамках исполнения должностных обязанностей, осуществления полномочий; </w:t>
      </w:r>
    </w:p>
    <w:p w14:paraId="210D4EC2" w14:textId="77777777" w:rsidR="007F67F8" w:rsidRPr="00A333D2" w:rsidRDefault="007F67F8" w:rsidP="00A333D2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Защиту родственников и близких лица, сообщившего о коррупционном правонарушении; </w:t>
      </w:r>
    </w:p>
    <w:p w14:paraId="3756347C" w14:textId="6B0823C6" w:rsidR="003D0124" w:rsidRPr="00A333D2" w:rsidRDefault="007F67F8" w:rsidP="00A333D2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Меры прокурорского реагирования.</w:t>
      </w:r>
    </w:p>
    <w:p w14:paraId="32514C5B" w14:textId="75560AEC" w:rsidR="003D0124" w:rsidRPr="00A333D2" w:rsidRDefault="003D0124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4E9D4" w14:textId="462E3F66" w:rsidR="003D0124" w:rsidRPr="00A333D2" w:rsidRDefault="003D0124" w:rsidP="00A333D2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b/>
          <w:sz w:val="28"/>
          <w:szCs w:val="28"/>
        </w:rPr>
        <w:t>Каналы получения информации от таких заявителей: способы сообщения, порядок и сроки рассмотрения сообщений, обратная связь с заявителем, проведение проверки</w:t>
      </w:r>
    </w:p>
    <w:p w14:paraId="7709AA86" w14:textId="6416A662" w:rsidR="00BB70A0" w:rsidRPr="00A333D2" w:rsidRDefault="00BB70A0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Сообщения о фактах коррупции рассматриваются в соответствии с Федеральным законом от 02.05.2006 № 59-ФЗ «О порядке рассмотрения обращений граждан Российской Федерации». </w:t>
      </w:r>
    </w:p>
    <w:p w14:paraId="4F06E50E" w14:textId="77777777" w:rsidR="00BB70A0" w:rsidRPr="00A333D2" w:rsidRDefault="00BB70A0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b/>
          <w:bCs/>
          <w:sz w:val="28"/>
          <w:szCs w:val="28"/>
        </w:rPr>
        <w:t>Способы сообщения о фактах коррупции:</w:t>
      </w:r>
    </w:p>
    <w:p w14:paraId="7377F5D0" w14:textId="77777777" w:rsidR="00BB70A0" w:rsidRPr="00A333D2" w:rsidRDefault="00BB70A0" w:rsidP="00A333D2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обращение в государственные и муниципальные органы; </w:t>
      </w:r>
    </w:p>
    <w:p w14:paraId="4E2A4857" w14:textId="77777777" w:rsidR="00BB70A0" w:rsidRPr="00A333D2" w:rsidRDefault="00BB70A0" w:rsidP="00A333D2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Информация на личном приёме; </w:t>
      </w:r>
    </w:p>
    <w:p w14:paraId="2A193472" w14:textId="77777777" w:rsidR="00BB70A0" w:rsidRPr="00A333D2" w:rsidRDefault="00BB70A0" w:rsidP="00A333D2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Сообщение на телефон «горячей линии» или «телефон доверия»; </w:t>
      </w:r>
    </w:p>
    <w:p w14:paraId="35605CBE" w14:textId="77777777" w:rsidR="00BB70A0" w:rsidRPr="00A333D2" w:rsidRDefault="00BB70A0" w:rsidP="00A333D2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Обращение по средствам сотовой связи;  </w:t>
      </w:r>
    </w:p>
    <w:p w14:paraId="75DE1ABD" w14:textId="1088EF37" w:rsidR="00BB70A0" w:rsidRPr="00A333D2" w:rsidRDefault="00BB70A0" w:rsidP="00A333D2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Электронное сообщение. </w:t>
      </w:r>
    </w:p>
    <w:p w14:paraId="1F56A6D6" w14:textId="77777777" w:rsidR="00BB70A0" w:rsidRPr="00A333D2" w:rsidRDefault="00BB70A0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сообщений:</w:t>
      </w:r>
    </w:p>
    <w:p w14:paraId="4A098E0B" w14:textId="77777777" w:rsidR="00BB70A0" w:rsidRPr="00A333D2" w:rsidRDefault="00BB70A0" w:rsidP="00A333D2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Все поступившие обращения подлежат обязательной регистрации в течение трёх дней с момента их поступления. </w:t>
      </w:r>
    </w:p>
    <w:p w14:paraId="40003972" w14:textId="77777777" w:rsidR="00BB70A0" w:rsidRPr="00A333D2" w:rsidRDefault="00BB70A0" w:rsidP="00A333D2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Если решение вопроса требует ответа государственных органов или органов местного самоуправления иной компетенции, а также подлежит тщательной проверке и сбору дополнительной информации,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 </w:t>
      </w:r>
    </w:p>
    <w:p w14:paraId="06368353" w14:textId="77777777" w:rsidR="00BB70A0" w:rsidRPr="00A333D2" w:rsidRDefault="00BB70A0" w:rsidP="00A333D2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По направленному запросу данные органы обязаны в течение 15 дней </w:t>
      </w:r>
      <w:proofErr w:type="gramStart"/>
      <w:r w:rsidRPr="00A333D2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A333D2">
        <w:rPr>
          <w:rFonts w:ascii="Times New Roman" w:hAnsi="Times New Roman" w:cs="Times New Roman"/>
          <w:sz w:val="28"/>
          <w:szCs w:val="28"/>
        </w:rPr>
        <w:t xml:space="preserve"> и материалы, необходимые для рассмотрения обращения. </w:t>
      </w:r>
    </w:p>
    <w:p w14:paraId="2B4F9D76" w14:textId="77777777" w:rsidR="00BB70A0" w:rsidRPr="00A333D2" w:rsidRDefault="00BB70A0" w:rsidP="00A333D2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В целом, вся процедура рассмотрения обращений граждан должна проходить в течение 30 дней со дня их регистрации. </w:t>
      </w:r>
    </w:p>
    <w:p w14:paraId="6352596E" w14:textId="77777777" w:rsidR="00BB70A0" w:rsidRPr="00A333D2" w:rsidRDefault="00BB70A0" w:rsidP="00A333D2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В тех случаях, когда необходимо проведение дополнительного изучения или проверки, срок рассмотрения может быть продлён не более чем на тридцать календарных дней, о чём сообщается заявителю в течение трёх календарных дней с момента продления срока рассмотрения.</w:t>
      </w:r>
    </w:p>
    <w:p w14:paraId="5F22462D" w14:textId="39246ED5" w:rsidR="003D0124" w:rsidRPr="00A333D2" w:rsidRDefault="00BB70A0" w:rsidP="00A333D2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По материалам проведённой проверки составляется письменный ответ, который направляется заявителю по почтовому адресу или в форме электронного документа по адресу электронной почты, указанному в обращении.</w:t>
      </w:r>
    </w:p>
    <w:p w14:paraId="0C719976" w14:textId="110C750A" w:rsidR="00BB70A0" w:rsidRPr="00A333D2" w:rsidRDefault="00BB70A0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26B28" w14:textId="1117E1C3" w:rsidR="00BB70A0" w:rsidRPr="00A333D2" w:rsidRDefault="00BB70A0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b/>
          <w:bCs/>
          <w:sz w:val="28"/>
          <w:szCs w:val="28"/>
        </w:rPr>
        <w:t>Принципы защиты заявителей, сообщивших о фактах коррупции:</w:t>
      </w:r>
    </w:p>
    <w:p w14:paraId="426DD694" w14:textId="77777777" w:rsidR="00BB70A0" w:rsidRPr="00A333D2" w:rsidRDefault="00BB70A0" w:rsidP="00A333D2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Системность и комплексный подход к регулированию общественных отношений, направленных на защиту таких лиц. </w:t>
      </w:r>
    </w:p>
    <w:p w14:paraId="158B19BF" w14:textId="77777777" w:rsidR="00BB70A0" w:rsidRPr="00A333D2" w:rsidRDefault="00BB70A0" w:rsidP="00A333D2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Обеспечение конфиденциальности сведений о лице, уведомившем о коррупционном правонарушении, и сведений, содержащихся в уведомлении. </w:t>
      </w:r>
    </w:p>
    <w:p w14:paraId="6664CEA8" w14:textId="77777777" w:rsidR="00BB70A0" w:rsidRPr="00A333D2" w:rsidRDefault="00BB70A0" w:rsidP="00A333D2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Оказание бесплатной юридической помощи лицам, намеревающимся сообщить о фактах коррупции, а также в случаях нарушения законных прав и интересов граждан в связи с такими сообщениями. </w:t>
      </w:r>
    </w:p>
    <w:p w14:paraId="2FB86E07" w14:textId="77777777" w:rsidR="00BB70A0" w:rsidRPr="00A333D2" w:rsidRDefault="00BB70A0" w:rsidP="00A333D2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Защита от ущемлений прав и законных интересов лица, уведомившего о коррупционном правонарушении в связи с исполнением должностных (служебных) обязанностей, в течение двух лет </w:t>
      </w:r>
      <w:proofErr w:type="gramStart"/>
      <w:r w:rsidRPr="00A333D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33D2">
        <w:rPr>
          <w:rFonts w:ascii="Times New Roman" w:hAnsi="Times New Roman" w:cs="Times New Roman"/>
          <w:sz w:val="28"/>
          <w:szCs w:val="28"/>
        </w:rPr>
        <w:t xml:space="preserve"> уведомления о коррупционном правонарушении. </w:t>
      </w:r>
    </w:p>
    <w:p w14:paraId="71AEE124" w14:textId="77777777" w:rsidR="00BB70A0" w:rsidRPr="00A333D2" w:rsidRDefault="00BB70A0" w:rsidP="00A333D2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Освобождение лица от уголовной ответственности за сообщение о факте дачи взятки и посредничестве должностному лицу. </w:t>
      </w:r>
    </w:p>
    <w:p w14:paraId="620776D1" w14:textId="5D000DF9" w:rsidR="00BB70A0" w:rsidRPr="00A333D2" w:rsidRDefault="00BB70A0" w:rsidP="00A333D2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вопроса о государственной защите как участника уголовного судопроизводства для лиц, сообщивших о коррупционных преступлениях, по их заявлению. </w:t>
      </w:r>
    </w:p>
    <w:p w14:paraId="25F2CA24" w14:textId="6624F8E0" w:rsidR="00BB70A0" w:rsidRPr="00A333D2" w:rsidRDefault="00BB70A0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Для получения более подробной консультации по данному вопросу следует обратиться к юристу.</w:t>
      </w:r>
    </w:p>
    <w:p w14:paraId="0218F7A5" w14:textId="77777777" w:rsidR="00213C61" w:rsidRPr="00A333D2" w:rsidRDefault="00213C61" w:rsidP="00A333D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08963C4" w14:textId="11D17F47" w:rsidR="00BB70A0" w:rsidRPr="00A333D2" w:rsidRDefault="00BB70A0" w:rsidP="001937A6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Возможные механизмы защиты заявителей</w:t>
      </w:r>
      <w:r w:rsidR="001937A6">
        <w:rPr>
          <w:rFonts w:ascii="Times New Roman" w:hAnsi="Times New Roman" w:cs="Times New Roman"/>
          <w:sz w:val="28"/>
          <w:szCs w:val="28"/>
        </w:rPr>
        <w:t>, сообщивших о фактах коррупции</w:t>
      </w:r>
      <w:bookmarkStart w:id="2" w:name="_GoBack"/>
      <w:bookmarkEnd w:id="2"/>
    </w:p>
    <w:p w14:paraId="17BC1D1B" w14:textId="77777777" w:rsidR="00213C61" w:rsidRPr="00A333D2" w:rsidRDefault="00213C61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3D2">
        <w:rPr>
          <w:rFonts w:ascii="Times New Roman" w:hAnsi="Times New Roman" w:cs="Times New Roman"/>
          <w:b/>
          <w:bCs/>
          <w:sz w:val="28"/>
          <w:szCs w:val="28"/>
        </w:rPr>
        <w:t>Возможные механизмы защиты заявителей, сообщивших о фактах коррупции:</w:t>
      </w:r>
    </w:p>
    <w:p w14:paraId="354E76DD" w14:textId="77777777" w:rsidR="00213C61" w:rsidRPr="00A333D2" w:rsidRDefault="00213C61" w:rsidP="00A333D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Обеспечение конфиденциальности сведений о лице, уведомившем о коррупционном правонарушении, и сведений, содержащихся в уведомлении.</w:t>
      </w:r>
    </w:p>
    <w:p w14:paraId="3F8B99E6" w14:textId="77777777" w:rsidR="00213C61" w:rsidRPr="00A333D2" w:rsidRDefault="00213C61" w:rsidP="00A333D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Оказание бесплатной юридической помощи лицам, намеревающимся сообщить о фактах коррупции, а также в случаях нарушения законных прав и интересов граждан в связи с такими сообщениями. </w:t>
      </w:r>
    </w:p>
    <w:p w14:paraId="2142179A" w14:textId="77777777" w:rsidR="00213C61" w:rsidRPr="00A333D2" w:rsidRDefault="00213C61" w:rsidP="00A333D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Защита от ущемлений прав и законных интересов лица, уведомившего о коррупционном правонарушении в связи с исполнением должностных (служебных) обязанностей, в течение двух лет </w:t>
      </w:r>
      <w:proofErr w:type="gramStart"/>
      <w:r w:rsidRPr="00A333D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33D2">
        <w:rPr>
          <w:rFonts w:ascii="Times New Roman" w:hAnsi="Times New Roman" w:cs="Times New Roman"/>
          <w:sz w:val="28"/>
          <w:szCs w:val="28"/>
        </w:rPr>
        <w:t xml:space="preserve"> уведомления о коррупционном правонарушении. </w:t>
      </w:r>
    </w:p>
    <w:p w14:paraId="35C48F81" w14:textId="77777777" w:rsidR="00213C61" w:rsidRPr="00A333D2" w:rsidRDefault="00213C61" w:rsidP="00A333D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Освобождение лица от уголовной ответственности за сообщение о факте дачи взятки и посредничестве должностному лицу. </w:t>
      </w:r>
    </w:p>
    <w:p w14:paraId="714D89CF" w14:textId="77777777" w:rsidR="00213C61" w:rsidRPr="00A333D2" w:rsidRDefault="00213C61" w:rsidP="00A333D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Рассмотрение вопроса о государственной защите как участника уголовного судопроизводства для лиц, сообщивших о коррупционных преступлениях, по их заявлению. </w:t>
      </w:r>
    </w:p>
    <w:p w14:paraId="30C82307" w14:textId="46ACC528" w:rsidR="00213C61" w:rsidRPr="00A333D2" w:rsidRDefault="00213C61" w:rsidP="00A333D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Особый порядок применения мер, в том числе дисциплинарного характера, к лицам, сообщившим о фактах коррупции. </w:t>
      </w:r>
    </w:p>
    <w:p w14:paraId="63FB234F" w14:textId="6E6BAB78" w:rsidR="00213C61" w:rsidRPr="00A333D2" w:rsidRDefault="00213C61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Для получения более подробной консультации по данному вопросу следует обратиться к юристу.</w:t>
      </w:r>
    </w:p>
    <w:p w14:paraId="339E1720" w14:textId="52E9FC44" w:rsidR="00213C61" w:rsidRPr="00A333D2" w:rsidRDefault="00213C61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FAE24" w14:textId="7A2F47F4" w:rsidR="00213C61" w:rsidRPr="00A333D2" w:rsidRDefault="00213C61" w:rsidP="00A333D2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Привлечение к ответственности и поощрение.</w:t>
      </w:r>
    </w:p>
    <w:p w14:paraId="6267042A" w14:textId="0BAAE2DC" w:rsidR="00213C61" w:rsidRPr="00A333D2" w:rsidRDefault="00213C61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14:paraId="1708525C" w14:textId="35CDC5EC" w:rsidR="00213C61" w:rsidRPr="00A333D2" w:rsidRDefault="00213C61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К лицам, сообщившим о фактах коррупции, может применяться особый порядок привлечения к дисциплинарной ответственности. В случае совершения этим лицом в течение года после указанного сообщения дисциплинарного проступка меры дисциплинарной ответственности применяются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 </w:t>
      </w:r>
    </w:p>
    <w:p w14:paraId="4990BF81" w14:textId="322ECAD3" w:rsidR="00213C61" w:rsidRPr="00A333D2" w:rsidRDefault="00213C61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Если факт совершения коррупционного правонарушения в ходе проверки не найдёт своего подтверждения, то заявитель не может быть </w:t>
      </w:r>
      <w:r w:rsidRPr="00A333D2">
        <w:rPr>
          <w:rFonts w:ascii="Times New Roman" w:hAnsi="Times New Roman" w:cs="Times New Roman"/>
          <w:sz w:val="28"/>
          <w:szCs w:val="28"/>
        </w:rPr>
        <w:lastRenderedPageBreak/>
        <w:t xml:space="preserve">привлечён к ответственности при условии, что не будет установлен факт умышленного сообщения заявителем заведомо ложных сведений. </w:t>
      </w:r>
    </w:p>
    <w:p w14:paraId="02E85674" w14:textId="5C8C411D" w:rsidR="00213C61" w:rsidRPr="00A333D2" w:rsidRDefault="00213C61" w:rsidP="00A3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За заведомо ложный донос о совершённом преступлении и клевету предусмотрена уголовная ответственность соответственно по ст. ст. 306, 128.1 Уголовного Кодекса РФ.</w:t>
      </w:r>
    </w:p>
    <w:p w14:paraId="42BB4B29" w14:textId="77777777" w:rsidR="00213C61" w:rsidRPr="00213C61" w:rsidRDefault="00213C61" w:rsidP="00213C61">
      <w:pPr>
        <w:rPr>
          <w:rFonts w:ascii="Times New Roman" w:hAnsi="Times New Roman" w:cs="Times New Roman"/>
          <w:sz w:val="24"/>
          <w:szCs w:val="24"/>
        </w:rPr>
      </w:pPr>
    </w:p>
    <w:p w14:paraId="7E7DA441" w14:textId="77777777" w:rsidR="00BB70A0" w:rsidRPr="00BB70A0" w:rsidRDefault="00BB70A0" w:rsidP="00BB70A0">
      <w:pPr>
        <w:rPr>
          <w:rFonts w:ascii="Times New Roman" w:hAnsi="Times New Roman" w:cs="Times New Roman"/>
          <w:sz w:val="24"/>
          <w:szCs w:val="24"/>
        </w:rPr>
      </w:pPr>
    </w:p>
    <w:p w14:paraId="1A971598" w14:textId="77777777" w:rsidR="003D0124" w:rsidRPr="003D0124" w:rsidRDefault="003D0124" w:rsidP="003D0124">
      <w:pPr>
        <w:rPr>
          <w:rFonts w:ascii="Times New Roman" w:hAnsi="Times New Roman" w:cs="Times New Roman"/>
          <w:sz w:val="24"/>
          <w:szCs w:val="24"/>
        </w:rPr>
      </w:pPr>
    </w:p>
    <w:p w14:paraId="351A44B6" w14:textId="77777777" w:rsidR="00CA2935" w:rsidRPr="00CA2935" w:rsidRDefault="00CA2935" w:rsidP="00CA2935">
      <w:pPr>
        <w:rPr>
          <w:rFonts w:ascii="Times New Roman" w:hAnsi="Times New Roman" w:cs="Times New Roman"/>
          <w:sz w:val="24"/>
          <w:szCs w:val="24"/>
        </w:rPr>
      </w:pPr>
    </w:p>
    <w:sectPr w:rsidR="00CA2935" w:rsidRPr="00CA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97A"/>
    <w:multiLevelType w:val="hybridMultilevel"/>
    <w:tmpl w:val="BE40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0460"/>
    <w:multiLevelType w:val="hybridMultilevel"/>
    <w:tmpl w:val="BC58F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306F"/>
    <w:multiLevelType w:val="hybridMultilevel"/>
    <w:tmpl w:val="8282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21D94"/>
    <w:multiLevelType w:val="hybridMultilevel"/>
    <w:tmpl w:val="8518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F74D5"/>
    <w:multiLevelType w:val="hybridMultilevel"/>
    <w:tmpl w:val="A4D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74B33"/>
    <w:multiLevelType w:val="hybridMultilevel"/>
    <w:tmpl w:val="1278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217D4"/>
    <w:multiLevelType w:val="hybridMultilevel"/>
    <w:tmpl w:val="B706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23D96"/>
    <w:multiLevelType w:val="hybridMultilevel"/>
    <w:tmpl w:val="5DA0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C1705"/>
    <w:multiLevelType w:val="hybridMultilevel"/>
    <w:tmpl w:val="F5BE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D3490"/>
    <w:multiLevelType w:val="hybridMultilevel"/>
    <w:tmpl w:val="039C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237E1"/>
    <w:multiLevelType w:val="hybridMultilevel"/>
    <w:tmpl w:val="B61E5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E7163"/>
    <w:multiLevelType w:val="hybridMultilevel"/>
    <w:tmpl w:val="50C4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414FC"/>
    <w:multiLevelType w:val="hybridMultilevel"/>
    <w:tmpl w:val="446C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34374"/>
    <w:multiLevelType w:val="hybridMultilevel"/>
    <w:tmpl w:val="7678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6E"/>
    <w:rsid w:val="001937A6"/>
    <w:rsid w:val="001A0B11"/>
    <w:rsid w:val="00213C61"/>
    <w:rsid w:val="003D0124"/>
    <w:rsid w:val="0057353E"/>
    <w:rsid w:val="007F67F8"/>
    <w:rsid w:val="00A333D2"/>
    <w:rsid w:val="00BB70A0"/>
    <w:rsid w:val="00CA2935"/>
    <w:rsid w:val="00DB2C6E"/>
    <w:rsid w:val="00E3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1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014A-B65E-42EB-A11B-EB32CF31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Розенко Станислав Вас.</cp:lastModifiedBy>
  <cp:revision>4</cp:revision>
  <dcterms:created xsi:type="dcterms:W3CDTF">2024-05-19T09:26:00Z</dcterms:created>
  <dcterms:modified xsi:type="dcterms:W3CDTF">2024-05-21T10:13:00Z</dcterms:modified>
</cp:coreProperties>
</file>