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BA8BD" w14:textId="6F60D147" w:rsidR="007029FB" w:rsidRPr="00B436BD" w:rsidRDefault="00C069C1" w:rsidP="00C069C1">
      <w:pPr>
        <w:jc w:val="center"/>
        <w:rPr>
          <w:rFonts w:ascii="Times New Roman" w:hAnsi="Times New Roman" w:cs="Times New Roman"/>
          <w:sz w:val="28"/>
          <w:szCs w:val="28"/>
          <w:lang w:val="en-US"/>
        </w:rPr>
      </w:pPr>
      <w:r w:rsidRPr="00B436BD">
        <w:rPr>
          <w:rFonts w:ascii="Times New Roman" w:hAnsi="Times New Roman" w:cs="Times New Roman"/>
          <w:b/>
          <w:sz w:val="28"/>
          <w:szCs w:val="28"/>
        </w:rPr>
        <w:t>Ответственность за коррупционные правонарушения</w:t>
      </w:r>
    </w:p>
    <w:p w14:paraId="55019503" w14:textId="3A7D8F99" w:rsidR="00F870A4" w:rsidRPr="00B436BD" w:rsidRDefault="00F555BD" w:rsidP="00B436BD">
      <w:pPr>
        <w:jc w:val="both"/>
        <w:rPr>
          <w:rFonts w:ascii="Times New Roman" w:hAnsi="Times New Roman" w:cs="Times New Roman"/>
          <w:sz w:val="28"/>
          <w:szCs w:val="28"/>
        </w:rPr>
      </w:pPr>
      <w:r w:rsidRPr="00B436BD">
        <w:rPr>
          <w:rFonts w:ascii="Times New Roman" w:hAnsi="Times New Roman" w:cs="Times New Roman"/>
          <w:sz w:val="28"/>
          <w:szCs w:val="28"/>
        </w:rPr>
        <w:t>1.</w:t>
      </w:r>
      <w:r w:rsidR="00F870A4" w:rsidRPr="00B436BD">
        <w:rPr>
          <w:rFonts w:ascii="Times New Roman" w:hAnsi="Times New Roman" w:cs="Times New Roman"/>
          <w:sz w:val="28"/>
          <w:szCs w:val="28"/>
        </w:rPr>
        <w:t>Подходы к содержанию и признакам коррупционного правонарушения.</w:t>
      </w:r>
    </w:p>
    <w:p w14:paraId="0731325D" w14:textId="17E3BC3B" w:rsidR="00A56280" w:rsidRPr="00B436BD" w:rsidRDefault="00A56280" w:rsidP="00B436BD">
      <w:pPr>
        <w:jc w:val="both"/>
        <w:rPr>
          <w:rFonts w:ascii="Times New Roman" w:hAnsi="Times New Roman" w:cs="Times New Roman"/>
          <w:sz w:val="28"/>
          <w:szCs w:val="28"/>
        </w:rPr>
      </w:pPr>
      <w:proofErr w:type="gramStart"/>
      <w:r w:rsidRPr="00B436BD">
        <w:rPr>
          <w:rFonts w:ascii="Times New Roman" w:hAnsi="Times New Roman" w:cs="Times New Roman"/>
          <w:sz w:val="28"/>
          <w:szCs w:val="28"/>
        </w:rPr>
        <w:t>Коррупционное преступление – это предусмотренное в УК РФ общественно опасное деяние, которое непосредственно посягает на авторитет и законные интересы службы и выражается в противоправном получении государственным, муниципальным или иным публичным служащим либо служащим коммерческой или иной организации (в том числе международной) каких-либо преимуществ (имущества, прав на него, услуг или льгот) либо в предоставлении последним таких преимуществ.</w:t>
      </w:r>
      <w:proofErr w:type="gramEnd"/>
      <w:r w:rsidRPr="00B436BD">
        <w:rPr>
          <w:rFonts w:ascii="Times New Roman" w:hAnsi="Times New Roman" w:cs="Times New Roman"/>
          <w:sz w:val="28"/>
          <w:szCs w:val="28"/>
        </w:rPr>
        <w:t xml:space="preserve"> Из определения следует, что признаками коррупционного преступления являются:</w:t>
      </w:r>
    </w:p>
    <w:p w14:paraId="2BBFE930" w14:textId="1E1CCA29" w:rsidR="00A56280" w:rsidRPr="00B436BD" w:rsidRDefault="00A56280" w:rsidP="00B436BD">
      <w:pPr>
        <w:jc w:val="both"/>
        <w:rPr>
          <w:rFonts w:ascii="Times New Roman" w:hAnsi="Times New Roman" w:cs="Times New Roman"/>
          <w:sz w:val="28"/>
          <w:szCs w:val="28"/>
        </w:rPr>
      </w:pPr>
      <w:r w:rsidRPr="00B436BD">
        <w:rPr>
          <w:rFonts w:ascii="Times New Roman" w:hAnsi="Times New Roman" w:cs="Times New Roman"/>
          <w:sz w:val="28"/>
          <w:szCs w:val="28"/>
        </w:rPr>
        <w:t>1) непосредственное нанесение ущерба авторитету публичной службы (государственной службы, службы в органах местного самоуправления, непосредственному исполнению функций органов государственной власти), а также непубличной службы (службы в коммерческих и иных организациях). Опосредованно такой ущерб могут причинять любые преступления;</w:t>
      </w:r>
    </w:p>
    <w:p w14:paraId="493EB647" w14:textId="12119827" w:rsidR="00A56280" w:rsidRPr="00B436BD" w:rsidRDefault="00A56280" w:rsidP="00B436BD">
      <w:pPr>
        <w:jc w:val="both"/>
        <w:rPr>
          <w:rFonts w:ascii="Times New Roman" w:hAnsi="Times New Roman" w:cs="Times New Roman"/>
          <w:sz w:val="28"/>
          <w:szCs w:val="28"/>
        </w:rPr>
      </w:pPr>
      <w:r w:rsidRPr="00B436BD">
        <w:rPr>
          <w:rFonts w:ascii="Times New Roman" w:hAnsi="Times New Roman" w:cs="Times New Roman"/>
          <w:sz w:val="28"/>
          <w:szCs w:val="28"/>
        </w:rPr>
        <w:t>2) незаконный (противоправный) характер получаемых государственным (муниципальным) служащим или иным публичным служащим либо служащим коммерческой или иной организации преимуществ (имущества, услуг или льгот);</w:t>
      </w:r>
    </w:p>
    <w:p w14:paraId="07916AA2" w14:textId="2DCCE7BF" w:rsidR="00A56280" w:rsidRPr="00B436BD" w:rsidRDefault="00A56280" w:rsidP="00B436BD">
      <w:pPr>
        <w:jc w:val="both"/>
        <w:rPr>
          <w:rFonts w:ascii="Times New Roman" w:hAnsi="Times New Roman" w:cs="Times New Roman"/>
          <w:sz w:val="28"/>
          <w:szCs w:val="28"/>
        </w:rPr>
      </w:pPr>
      <w:r w:rsidRPr="00B436BD">
        <w:rPr>
          <w:rFonts w:ascii="Times New Roman" w:hAnsi="Times New Roman" w:cs="Times New Roman"/>
          <w:sz w:val="28"/>
          <w:szCs w:val="28"/>
        </w:rPr>
        <w:t>3) использование виновным своего служебного положения вопреки интересам службы;</w:t>
      </w:r>
    </w:p>
    <w:p w14:paraId="7DFABF23" w14:textId="27470DDE" w:rsidR="00A56280" w:rsidRPr="00B436BD" w:rsidRDefault="00A5628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4) наличие у совершившего коррупционное преступление признаков лица, принадлежащего к одной из категорий, указанных в примечаниях к ст. 285 и 201 УК </w:t>
      </w:r>
      <w:r w:rsidR="00E923F2" w:rsidRPr="00B436BD">
        <w:rPr>
          <w:rFonts w:ascii="Times New Roman" w:hAnsi="Times New Roman" w:cs="Times New Roman"/>
          <w:sz w:val="28"/>
          <w:szCs w:val="28"/>
        </w:rPr>
        <w:t>РФ.</w:t>
      </w:r>
    </w:p>
    <w:p w14:paraId="52C993C5" w14:textId="77777777" w:rsidR="00F870A4" w:rsidRPr="00B436BD" w:rsidRDefault="00F870A4" w:rsidP="00B436BD">
      <w:pPr>
        <w:jc w:val="both"/>
        <w:rPr>
          <w:rFonts w:ascii="Times New Roman" w:hAnsi="Times New Roman" w:cs="Times New Roman"/>
          <w:sz w:val="28"/>
          <w:szCs w:val="28"/>
        </w:rPr>
      </w:pPr>
    </w:p>
    <w:p w14:paraId="675DB3B9" w14:textId="4E84212A" w:rsidR="00F870A4" w:rsidRPr="00B436BD" w:rsidRDefault="00F555BD" w:rsidP="00B436BD">
      <w:pPr>
        <w:jc w:val="both"/>
        <w:rPr>
          <w:rFonts w:ascii="Times New Roman" w:hAnsi="Times New Roman" w:cs="Times New Roman"/>
          <w:sz w:val="28"/>
          <w:szCs w:val="28"/>
        </w:rPr>
      </w:pPr>
      <w:r w:rsidRPr="00B436BD">
        <w:rPr>
          <w:rFonts w:ascii="Times New Roman" w:hAnsi="Times New Roman" w:cs="Times New Roman"/>
          <w:sz w:val="28"/>
          <w:szCs w:val="28"/>
        </w:rPr>
        <w:t>2.</w:t>
      </w:r>
      <w:r w:rsidR="00F870A4" w:rsidRPr="00B436BD">
        <w:rPr>
          <w:rFonts w:ascii="Times New Roman" w:hAnsi="Times New Roman" w:cs="Times New Roman"/>
          <w:sz w:val="28"/>
          <w:szCs w:val="28"/>
        </w:rPr>
        <w:t>Состав коррупционного правонарушения.</w:t>
      </w:r>
    </w:p>
    <w:p w14:paraId="59E17F06" w14:textId="3AEB13A7" w:rsidR="005328CC" w:rsidRPr="00B436BD" w:rsidRDefault="005328CC" w:rsidP="00B436BD">
      <w:pPr>
        <w:jc w:val="both"/>
        <w:rPr>
          <w:rFonts w:ascii="Times New Roman" w:hAnsi="Times New Roman" w:cs="Times New Roman"/>
          <w:sz w:val="28"/>
          <w:szCs w:val="28"/>
        </w:rPr>
      </w:pPr>
      <w:r w:rsidRPr="00B436BD">
        <w:rPr>
          <w:rFonts w:ascii="Times New Roman" w:hAnsi="Times New Roman" w:cs="Times New Roman"/>
          <w:i/>
          <w:iCs/>
          <w:sz w:val="28"/>
          <w:szCs w:val="28"/>
        </w:rPr>
        <w:t xml:space="preserve">Состав коррупционного правонарушения включает в себя четыре обязательных элемента </w:t>
      </w:r>
      <w:r w:rsidRPr="00B436BD">
        <w:rPr>
          <w:rFonts w:ascii="Times New Roman" w:hAnsi="Times New Roman" w:cs="Times New Roman"/>
          <w:sz w:val="28"/>
          <w:szCs w:val="28"/>
        </w:rPr>
        <w:t>(</w:t>
      </w:r>
      <w:r w:rsidRPr="00B436BD">
        <w:rPr>
          <w:rFonts w:ascii="Times New Roman" w:hAnsi="Times New Roman" w:cs="Times New Roman"/>
          <w:i/>
          <w:iCs/>
          <w:sz w:val="28"/>
          <w:szCs w:val="28"/>
        </w:rPr>
        <w:t>признака) правонарушения</w:t>
      </w:r>
      <w:r w:rsidRPr="00B436BD">
        <w:rPr>
          <w:rFonts w:ascii="Times New Roman" w:hAnsi="Times New Roman" w:cs="Times New Roman"/>
          <w:sz w:val="28"/>
          <w:szCs w:val="28"/>
        </w:rPr>
        <w:t xml:space="preserve">: субъект, субъективную сторону, объект, объективную сторону правонарушения. </w:t>
      </w:r>
    </w:p>
    <w:p w14:paraId="5808D2DC" w14:textId="716C87CE" w:rsidR="005328CC" w:rsidRPr="00B436BD" w:rsidRDefault="005328CC" w:rsidP="00B436BD">
      <w:pPr>
        <w:jc w:val="both"/>
        <w:rPr>
          <w:rFonts w:ascii="Times New Roman" w:hAnsi="Times New Roman" w:cs="Times New Roman"/>
          <w:sz w:val="28"/>
          <w:szCs w:val="28"/>
        </w:rPr>
      </w:pPr>
      <w:r w:rsidRPr="00B436BD">
        <w:rPr>
          <w:rFonts w:ascii="Times New Roman" w:hAnsi="Times New Roman" w:cs="Times New Roman"/>
          <w:i/>
          <w:iCs/>
          <w:sz w:val="28"/>
          <w:szCs w:val="28"/>
        </w:rPr>
        <w:t>Объектом коррупционного правонарушения</w:t>
      </w:r>
      <w:r w:rsidRPr="00B436BD">
        <w:rPr>
          <w:rFonts w:ascii="Times New Roman" w:hAnsi="Times New Roman" w:cs="Times New Roman"/>
          <w:sz w:val="28"/>
          <w:szCs w:val="28"/>
        </w:rPr>
        <w:t xml:space="preserve"> обычно выступают общественные отношения, которым правонарушением причиняется вред или угроза нанесения вреда. </w:t>
      </w:r>
      <w:proofErr w:type="gramStart"/>
      <w:r w:rsidRPr="00B436BD">
        <w:rPr>
          <w:rFonts w:ascii="Times New Roman" w:hAnsi="Times New Roman" w:cs="Times New Roman"/>
          <w:sz w:val="28"/>
          <w:szCs w:val="28"/>
        </w:rPr>
        <w:t xml:space="preserve">Выделяют обычно общий объект правонарушения, которым выступают все общественные отношения, охраняемые законом, родовой объект правонарушения, т. е. совокупность однородных общественных отношений на которые посягает правонарушитель (например, </w:t>
      </w:r>
      <w:r w:rsidRPr="00B436BD">
        <w:rPr>
          <w:rFonts w:ascii="Times New Roman" w:hAnsi="Times New Roman" w:cs="Times New Roman"/>
          <w:sz w:val="28"/>
          <w:szCs w:val="28"/>
        </w:rPr>
        <w:lastRenderedPageBreak/>
        <w:t xml:space="preserve">государственная власть, военная служба), а также непосредственный объект (например, собственность человека, его достоинство). </w:t>
      </w:r>
      <w:proofErr w:type="gramEnd"/>
    </w:p>
    <w:p w14:paraId="67A33AA1" w14:textId="77777777" w:rsidR="005328CC" w:rsidRPr="00B436BD" w:rsidRDefault="005328CC" w:rsidP="00B436BD">
      <w:pPr>
        <w:jc w:val="both"/>
        <w:rPr>
          <w:rFonts w:ascii="Times New Roman" w:hAnsi="Times New Roman" w:cs="Times New Roman"/>
          <w:sz w:val="28"/>
          <w:szCs w:val="28"/>
        </w:rPr>
      </w:pPr>
      <w:r w:rsidRPr="00B436BD">
        <w:rPr>
          <w:rFonts w:ascii="Times New Roman" w:hAnsi="Times New Roman" w:cs="Times New Roman"/>
          <w:i/>
          <w:iCs/>
          <w:sz w:val="28"/>
          <w:szCs w:val="28"/>
        </w:rPr>
        <w:t>Объективная сторона коррупционного правонарушения</w:t>
      </w:r>
      <w:r w:rsidRPr="00B436BD">
        <w:rPr>
          <w:rFonts w:ascii="Times New Roman" w:hAnsi="Times New Roman" w:cs="Times New Roman"/>
          <w:sz w:val="28"/>
          <w:szCs w:val="28"/>
        </w:rPr>
        <w:t xml:space="preserve"> характеризует правонарушение с точки зрения наличия следующих обязательных признаков: а) противоправности деяния в виде действия (бездействия); б) наступления общественно опасных последствий; в) причинно-следственной связи между совершенным деянием и наступившими последствиями. </w:t>
      </w:r>
    </w:p>
    <w:p w14:paraId="278CAB2F" w14:textId="5053838B" w:rsidR="003368FC" w:rsidRPr="00B436BD" w:rsidRDefault="005328CC" w:rsidP="00B436BD">
      <w:pPr>
        <w:jc w:val="both"/>
        <w:rPr>
          <w:rFonts w:ascii="Times New Roman" w:hAnsi="Times New Roman" w:cs="Times New Roman"/>
          <w:sz w:val="28"/>
          <w:szCs w:val="28"/>
        </w:rPr>
      </w:pPr>
      <w:r w:rsidRPr="00B436BD">
        <w:rPr>
          <w:rFonts w:ascii="Times New Roman" w:hAnsi="Times New Roman" w:cs="Times New Roman"/>
          <w:i/>
          <w:iCs/>
          <w:sz w:val="28"/>
          <w:szCs w:val="28"/>
        </w:rPr>
        <w:t>Субъект коррупционного правонарушения</w:t>
      </w:r>
      <w:r w:rsidRPr="00B436BD">
        <w:rPr>
          <w:rFonts w:ascii="Times New Roman" w:hAnsi="Times New Roman" w:cs="Times New Roman"/>
          <w:sz w:val="28"/>
          <w:szCs w:val="28"/>
        </w:rPr>
        <w:t xml:space="preserve"> – это лицо, совершающее правонарушение. Им может быть </w:t>
      </w:r>
      <w:proofErr w:type="spellStart"/>
      <w:r w:rsidRPr="00B436BD">
        <w:rPr>
          <w:rFonts w:ascii="Times New Roman" w:hAnsi="Times New Roman" w:cs="Times New Roman"/>
          <w:sz w:val="28"/>
          <w:szCs w:val="28"/>
        </w:rPr>
        <w:t>деликтоспособное</w:t>
      </w:r>
      <w:proofErr w:type="spellEnd"/>
      <w:r w:rsidRPr="00B436BD">
        <w:rPr>
          <w:rFonts w:ascii="Times New Roman" w:hAnsi="Times New Roman" w:cs="Times New Roman"/>
          <w:sz w:val="28"/>
          <w:szCs w:val="28"/>
        </w:rPr>
        <w:t xml:space="preserve"> физическое или юридическое лицо. В законодательстве устанавливается возраст деликтоспособности физических лиц. Например, в уголовном законодательстве Российской Федерации уголовная ответственность предусмотрена для должностных лиц или физических лиц, достигших 16 лет; административная – физических лиц с 16 лет, должностных лиц и юридических лиц; Физические лица выступают субъектами во всех видах коррупционных правонарушений. Юридические лица выступают субъектами гражданско-правовых и некоторых административных правонарушений. </w:t>
      </w:r>
    </w:p>
    <w:p w14:paraId="0E14072B" w14:textId="77777777" w:rsidR="005328CC" w:rsidRPr="00B436BD" w:rsidRDefault="005328CC" w:rsidP="00B436BD">
      <w:pPr>
        <w:jc w:val="both"/>
        <w:rPr>
          <w:rFonts w:ascii="Times New Roman" w:hAnsi="Times New Roman" w:cs="Times New Roman"/>
          <w:sz w:val="28"/>
          <w:szCs w:val="28"/>
        </w:rPr>
      </w:pPr>
      <w:r w:rsidRPr="00B436BD">
        <w:rPr>
          <w:rFonts w:ascii="Times New Roman" w:hAnsi="Times New Roman" w:cs="Times New Roman"/>
          <w:sz w:val="28"/>
          <w:szCs w:val="28"/>
        </w:rPr>
        <w:t>Субъектами коррупционных преступлений в соответствии с уголовным законодательством РФ могут быть признаны:</w:t>
      </w:r>
    </w:p>
    <w:p w14:paraId="187045E6" w14:textId="7E5884D8" w:rsidR="005328CC" w:rsidRPr="00B436BD" w:rsidRDefault="005328CC" w:rsidP="00B436BD">
      <w:pPr>
        <w:pStyle w:val="a3"/>
        <w:numPr>
          <w:ilvl w:val="0"/>
          <w:numId w:val="1"/>
        </w:numPr>
        <w:jc w:val="both"/>
        <w:rPr>
          <w:rFonts w:ascii="Times New Roman" w:hAnsi="Times New Roman" w:cs="Times New Roman"/>
          <w:sz w:val="28"/>
          <w:szCs w:val="28"/>
        </w:rPr>
      </w:pPr>
      <w:proofErr w:type="gramStart"/>
      <w:r w:rsidRPr="00B436BD">
        <w:rPr>
          <w:rFonts w:ascii="Times New Roman" w:hAnsi="Times New Roman" w:cs="Times New Roman"/>
          <w:sz w:val="28"/>
          <w:szCs w:val="28"/>
        </w:rPr>
        <w:t xml:space="preserve">должностные лица, так как это определено в примечании 1 к ст. 285 УК РФ, в случаях совершения ими любого из соответствующих преступлений с использованием своих полномочий; </w:t>
      </w:r>
      <w:proofErr w:type="gramEnd"/>
    </w:p>
    <w:p w14:paraId="579E49CE" w14:textId="24ED5346" w:rsidR="005328CC" w:rsidRPr="00B436BD" w:rsidRDefault="005328CC" w:rsidP="00B436BD">
      <w:pPr>
        <w:pStyle w:val="a3"/>
        <w:numPr>
          <w:ilvl w:val="0"/>
          <w:numId w:val="1"/>
        </w:numPr>
        <w:jc w:val="both"/>
        <w:rPr>
          <w:rFonts w:ascii="Times New Roman" w:hAnsi="Times New Roman" w:cs="Times New Roman"/>
          <w:sz w:val="28"/>
          <w:szCs w:val="28"/>
        </w:rPr>
      </w:pPr>
      <w:r w:rsidRPr="00B436BD">
        <w:rPr>
          <w:rFonts w:ascii="Times New Roman" w:hAnsi="Times New Roman" w:cs="Times New Roman"/>
          <w:sz w:val="28"/>
          <w:szCs w:val="28"/>
        </w:rPr>
        <w:t xml:space="preserve">государственные служащие и служащие органов местного самоуправления, не относящиеся к числу должностных лиц, в случае совершения ими любого из соответствующих преступлений с использованием своих полномочий; </w:t>
      </w:r>
    </w:p>
    <w:p w14:paraId="0A05CC71" w14:textId="3FA06132" w:rsidR="005328CC" w:rsidRPr="00B436BD" w:rsidRDefault="005328CC" w:rsidP="00B436BD">
      <w:pPr>
        <w:pStyle w:val="a3"/>
        <w:numPr>
          <w:ilvl w:val="0"/>
          <w:numId w:val="1"/>
        </w:numPr>
        <w:jc w:val="both"/>
        <w:rPr>
          <w:rFonts w:ascii="Times New Roman" w:hAnsi="Times New Roman" w:cs="Times New Roman"/>
          <w:sz w:val="28"/>
          <w:szCs w:val="28"/>
        </w:rPr>
      </w:pPr>
      <w:r w:rsidRPr="00B436BD">
        <w:rPr>
          <w:rFonts w:ascii="Times New Roman" w:hAnsi="Times New Roman" w:cs="Times New Roman"/>
          <w:sz w:val="28"/>
          <w:szCs w:val="28"/>
        </w:rPr>
        <w:t xml:space="preserve">лица, выполняющие управленческие функции в государственных и муниципальных предприятиях или некоммерческих организациях (в том числе зарубежных и международных), не являющихся государственными органами, органами местного самоуправления, государственными или муниципальными учреждениями, в случаях совершения ими любого из соответствующих преступлений с использованием своих полномочий; </w:t>
      </w:r>
    </w:p>
    <w:p w14:paraId="3844AE3F" w14:textId="06BDA0EC" w:rsidR="005328CC" w:rsidRPr="00B436BD" w:rsidRDefault="005328CC" w:rsidP="00B436BD">
      <w:pPr>
        <w:pStyle w:val="a3"/>
        <w:numPr>
          <w:ilvl w:val="0"/>
          <w:numId w:val="1"/>
        </w:numPr>
        <w:jc w:val="both"/>
        <w:rPr>
          <w:rFonts w:ascii="Times New Roman" w:hAnsi="Times New Roman" w:cs="Times New Roman"/>
          <w:sz w:val="28"/>
          <w:szCs w:val="28"/>
        </w:rPr>
      </w:pPr>
      <w:proofErr w:type="gramStart"/>
      <w:r w:rsidRPr="00B436BD">
        <w:rPr>
          <w:rFonts w:ascii="Times New Roman" w:hAnsi="Times New Roman" w:cs="Times New Roman"/>
          <w:sz w:val="28"/>
          <w:szCs w:val="28"/>
        </w:rPr>
        <w:t xml:space="preserve">иностранные граждане и лица без гражданства, не проживающие постоянно в государстве, обладающие публичным статусом в зарубежных и международных организациях, в случае совершения ими любого из соответствующих преступлений с использованием своих полномочий, если такое преступление, направлено против интересов государства, а также в случаях, предусмотренных международным </w:t>
      </w:r>
      <w:r w:rsidRPr="00B436BD">
        <w:rPr>
          <w:rFonts w:ascii="Times New Roman" w:hAnsi="Times New Roman" w:cs="Times New Roman"/>
          <w:sz w:val="28"/>
          <w:szCs w:val="28"/>
        </w:rPr>
        <w:lastRenderedPageBreak/>
        <w:t>договором Российской Федерации, и если такие лица не были осуждены в иностранном государстве и привлекаются к</w:t>
      </w:r>
      <w:proofErr w:type="gramEnd"/>
      <w:r w:rsidRPr="00B436BD">
        <w:rPr>
          <w:rFonts w:ascii="Times New Roman" w:hAnsi="Times New Roman" w:cs="Times New Roman"/>
          <w:sz w:val="28"/>
          <w:szCs w:val="28"/>
        </w:rPr>
        <w:t xml:space="preserve"> ответственности на территории Российской Федерации. </w:t>
      </w:r>
    </w:p>
    <w:p w14:paraId="73DFC56A" w14:textId="33D32479" w:rsidR="005328CC" w:rsidRPr="00B436BD" w:rsidRDefault="005328CC" w:rsidP="00B436BD">
      <w:pPr>
        <w:pStyle w:val="a3"/>
        <w:numPr>
          <w:ilvl w:val="0"/>
          <w:numId w:val="1"/>
        </w:numPr>
        <w:jc w:val="both"/>
        <w:rPr>
          <w:rFonts w:ascii="Times New Roman" w:hAnsi="Times New Roman" w:cs="Times New Roman"/>
          <w:sz w:val="28"/>
          <w:szCs w:val="28"/>
        </w:rPr>
      </w:pPr>
      <w:r w:rsidRPr="00B436BD">
        <w:rPr>
          <w:rFonts w:ascii="Times New Roman" w:hAnsi="Times New Roman" w:cs="Times New Roman"/>
          <w:sz w:val="28"/>
          <w:szCs w:val="28"/>
        </w:rPr>
        <w:t xml:space="preserve">Иными субъектами коррупционных правонарушений (соучастниками), в том числе организаторами, пособниками или подстрекателями коррупционных преступлений в соответствии с уголовным законодательством по решению суда могут быть признаны любые граждане Российской Федерации, иностранные граждане и лица без гражданства. </w:t>
      </w:r>
    </w:p>
    <w:p w14:paraId="2EEA530C" w14:textId="462B0C46" w:rsidR="005328CC" w:rsidRPr="00B436BD" w:rsidRDefault="005328CC" w:rsidP="00B436BD">
      <w:pPr>
        <w:jc w:val="both"/>
        <w:rPr>
          <w:rFonts w:ascii="Times New Roman" w:hAnsi="Times New Roman" w:cs="Times New Roman"/>
          <w:sz w:val="28"/>
          <w:szCs w:val="28"/>
        </w:rPr>
      </w:pPr>
      <w:r w:rsidRPr="00B436BD">
        <w:rPr>
          <w:rFonts w:ascii="Times New Roman" w:hAnsi="Times New Roman" w:cs="Times New Roman"/>
          <w:i/>
          <w:iCs/>
          <w:sz w:val="28"/>
          <w:szCs w:val="28"/>
        </w:rPr>
        <w:t>Субъективная сторона коррупционного правонарушения</w:t>
      </w:r>
      <w:r w:rsidRPr="00B436BD">
        <w:rPr>
          <w:rFonts w:ascii="Times New Roman" w:hAnsi="Times New Roman" w:cs="Times New Roman"/>
          <w:sz w:val="28"/>
          <w:szCs w:val="28"/>
        </w:rPr>
        <w:t xml:space="preserve"> – это психическое отношение лица к своему противоправному поведению в виде действия (бездействия) и наступившим (либо угрозе наступления) последствиям. Основным элементом субъективной стороны является вина. Различают две основные формы вины – умысел и неосторожность. Умысел бывает прямой и косвенный, а неосторожность выражается в виде легкомыслия или небрежности. Данная концепция заимствована из науки уголовного права. В определении формы вины лежит три критерия: осознание субъектом противоправности своего поведения; предвидением вредных (опасных) последствий своего поведения; отношением к этим последствиям.</w:t>
      </w:r>
    </w:p>
    <w:p w14:paraId="3483E059" w14:textId="77777777" w:rsidR="005F76D7" w:rsidRPr="00B436BD" w:rsidRDefault="005328CC"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 </w:t>
      </w:r>
    </w:p>
    <w:p w14:paraId="0D64041D" w14:textId="1AAC1E9A" w:rsidR="00F870A4" w:rsidRPr="00B436BD" w:rsidRDefault="00F555BD" w:rsidP="00B436BD">
      <w:pPr>
        <w:jc w:val="both"/>
        <w:rPr>
          <w:rFonts w:ascii="Times New Roman" w:hAnsi="Times New Roman" w:cs="Times New Roman"/>
          <w:sz w:val="28"/>
          <w:szCs w:val="28"/>
        </w:rPr>
      </w:pPr>
      <w:r w:rsidRPr="00B436BD">
        <w:rPr>
          <w:rFonts w:ascii="Times New Roman" w:hAnsi="Times New Roman" w:cs="Times New Roman"/>
          <w:sz w:val="28"/>
          <w:szCs w:val="28"/>
        </w:rPr>
        <w:t>3.</w:t>
      </w:r>
      <w:r w:rsidR="00F870A4" w:rsidRPr="00B436BD">
        <w:rPr>
          <w:rFonts w:ascii="Times New Roman" w:hAnsi="Times New Roman" w:cs="Times New Roman"/>
          <w:sz w:val="28"/>
          <w:szCs w:val="28"/>
        </w:rPr>
        <w:t>Виды коррупционных правонарушений.</w:t>
      </w:r>
    </w:p>
    <w:p w14:paraId="60F2CCE2" w14:textId="73012136" w:rsidR="005328CC"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К видам коррупционных правонарушений относят:</w:t>
      </w:r>
    </w:p>
    <w:p w14:paraId="306AC8E8" w14:textId="74CA2B17" w:rsidR="008C7038"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i/>
          <w:iCs/>
          <w:sz w:val="28"/>
          <w:szCs w:val="28"/>
        </w:rPr>
        <w:t>Гражданско-правовые деликт</w:t>
      </w:r>
      <w:proofErr w:type="gramStart"/>
      <w:r w:rsidRPr="00B436BD">
        <w:rPr>
          <w:rFonts w:ascii="Times New Roman" w:hAnsi="Times New Roman" w:cs="Times New Roman"/>
          <w:i/>
          <w:iCs/>
          <w:sz w:val="28"/>
          <w:szCs w:val="28"/>
        </w:rPr>
        <w:t>ы</w:t>
      </w:r>
      <w:r w:rsidRPr="00B436BD">
        <w:rPr>
          <w:rFonts w:ascii="Times New Roman" w:hAnsi="Times New Roman" w:cs="Times New Roman"/>
          <w:sz w:val="28"/>
          <w:szCs w:val="28"/>
        </w:rPr>
        <w:t>-</w:t>
      </w:r>
      <w:proofErr w:type="gramEnd"/>
      <w:r w:rsidRPr="00B436BD">
        <w:rPr>
          <w:rFonts w:ascii="Times New Roman" w:hAnsi="Times New Roman" w:cs="Times New Roman"/>
          <w:sz w:val="28"/>
          <w:szCs w:val="28"/>
        </w:rPr>
        <w:t xml:space="preserve"> правонарушения, влекущие за собой обязанность возмещения </w:t>
      </w:r>
      <w:r w:rsidR="009557B2" w:rsidRPr="00B436BD">
        <w:rPr>
          <w:rFonts w:ascii="Times New Roman" w:hAnsi="Times New Roman" w:cs="Times New Roman"/>
          <w:sz w:val="28"/>
          <w:szCs w:val="28"/>
        </w:rPr>
        <w:t xml:space="preserve"> причиненного ущерб-запрещение дарения(ст.575 Гражданского Кодекса Российской Федерации(принятие в дар и дарение подарков, в связи с их должностным положением или с исполнением служебных обязанностей, при условии, что стоимость любого подарка во всех случаях превышает 3 тыс. рублей)</w:t>
      </w:r>
      <w:r w:rsidRPr="00B436BD">
        <w:rPr>
          <w:rFonts w:ascii="Times New Roman" w:hAnsi="Times New Roman" w:cs="Times New Roman"/>
          <w:sz w:val="28"/>
          <w:szCs w:val="28"/>
        </w:rPr>
        <w:t xml:space="preserve"> </w:t>
      </w:r>
    </w:p>
    <w:p w14:paraId="0AE40340" w14:textId="1ADDF836" w:rsidR="009557B2" w:rsidRPr="00B436BD" w:rsidRDefault="009557B2" w:rsidP="00B436BD">
      <w:pPr>
        <w:jc w:val="both"/>
        <w:rPr>
          <w:rFonts w:ascii="Times New Roman" w:hAnsi="Times New Roman" w:cs="Times New Roman"/>
          <w:sz w:val="28"/>
          <w:szCs w:val="28"/>
        </w:rPr>
      </w:pPr>
      <w:r w:rsidRPr="00B436BD">
        <w:rPr>
          <w:rFonts w:ascii="Times New Roman" w:hAnsi="Times New Roman" w:cs="Times New Roman"/>
          <w:i/>
          <w:iCs/>
          <w:sz w:val="28"/>
          <w:szCs w:val="28"/>
        </w:rPr>
        <w:t xml:space="preserve">Дисциплинарные </w:t>
      </w:r>
      <w:proofErr w:type="gramStart"/>
      <w:r w:rsidRPr="00B436BD">
        <w:rPr>
          <w:rFonts w:ascii="Times New Roman" w:hAnsi="Times New Roman" w:cs="Times New Roman"/>
          <w:i/>
          <w:iCs/>
          <w:sz w:val="28"/>
          <w:szCs w:val="28"/>
        </w:rPr>
        <w:t>правонарушения</w:t>
      </w:r>
      <w:r w:rsidRPr="00B436BD">
        <w:rPr>
          <w:rFonts w:ascii="Times New Roman" w:hAnsi="Times New Roman" w:cs="Times New Roman"/>
          <w:sz w:val="28"/>
          <w:szCs w:val="28"/>
        </w:rPr>
        <w:t>-обязанность</w:t>
      </w:r>
      <w:proofErr w:type="gramEnd"/>
      <w:r w:rsidRPr="00B436BD">
        <w:rPr>
          <w:rFonts w:ascii="Times New Roman" w:hAnsi="Times New Roman" w:cs="Times New Roman"/>
          <w:sz w:val="28"/>
          <w:szCs w:val="28"/>
        </w:rPr>
        <w:t xml:space="preserve"> государственных и муниципальных служащих уведомлять об обращении в целях склонения к совершению коррупционных правонарушений.</w:t>
      </w:r>
    </w:p>
    <w:p w14:paraId="0B05B3AA" w14:textId="584FB0C2" w:rsidR="009557B2" w:rsidRPr="00B436BD" w:rsidRDefault="009557B2" w:rsidP="00B436BD">
      <w:pPr>
        <w:jc w:val="both"/>
        <w:rPr>
          <w:rFonts w:ascii="Times New Roman" w:hAnsi="Times New Roman" w:cs="Times New Roman"/>
          <w:sz w:val="28"/>
          <w:szCs w:val="28"/>
        </w:rPr>
      </w:pPr>
      <w:r w:rsidRPr="00B436BD">
        <w:rPr>
          <w:rFonts w:ascii="Times New Roman" w:hAnsi="Times New Roman" w:cs="Times New Roman"/>
          <w:i/>
          <w:iCs/>
          <w:sz w:val="28"/>
          <w:szCs w:val="28"/>
        </w:rPr>
        <w:t>Административные правонарушения</w:t>
      </w:r>
      <w:r w:rsidRPr="00B436BD">
        <w:rPr>
          <w:rFonts w:ascii="Times New Roman" w:hAnsi="Times New Roman" w:cs="Times New Roman"/>
          <w:sz w:val="28"/>
          <w:szCs w:val="28"/>
        </w:rPr>
        <w:t xml:space="preserve"> – мелкое </w:t>
      </w:r>
      <w:r w:rsidR="0057371F" w:rsidRPr="00B436BD">
        <w:rPr>
          <w:rFonts w:ascii="Times New Roman" w:hAnsi="Times New Roman" w:cs="Times New Roman"/>
          <w:sz w:val="28"/>
          <w:szCs w:val="28"/>
        </w:rPr>
        <w:t>хищение (</w:t>
      </w:r>
      <w:r w:rsidRPr="00B436BD">
        <w:rPr>
          <w:rFonts w:ascii="Times New Roman" w:hAnsi="Times New Roman" w:cs="Times New Roman"/>
          <w:sz w:val="28"/>
          <w:szCs w:val="28"/>
        </w:rPr>
        <w:t>в случае совершения соответствующего действия присвоения или растраты</w:t>
      </w:r>
      <w:r w:rsidR="0057371F" w:rsidRPr="00B436BD">
        <w:rPr>
          <w:rFonts w:ascii="Times New Roman" w:hAnsi="Times New Roman" w:cs="Times New Roman"/>
          <w:sz w:val="28"/>
          <w:szCs w:val="28"/>
        </w:rPr>
        <w:t>). Незаконное</w:t>
      </w:r>
      <w:r w:rsidRPr="00B436BD">
        <w:rPr>
          <w:rFonts w:ascii="Times New Roman" w:hAnsi="Times New Roman" w:cs="Times New Roman"/>
          <w:sz w:val="28"/>
          <w:szCs w:val="28"/>
        </w:rPr>
        <w:t xml:space="preserve"> вознаграждение от имени юридического лица.</w:t>
      </w:r>
    </w:p>
    <w:p w14:paraId="043CEFF3" w14:textId="77777777" w:rsidR="00FA309D" w:rsidRPr="00B436BD" w:rsidRDefault="00FA309D" w:rsidP="00B436BD">
      <w:pPr>
        <w:jc w:val="both"/>
        <w:rPr>
          <w:rFonts w:ascii="Times New Roman" w:hAnsi="Times New Roman" w:cs="Times New Roman"/>
          <w:sz w:val="28"/>
          <w:szCs w:val="28"/>
        </w:rPr>
      </w:pPr>
    </w:p>
    <w:p w14:paraId="20C28984" w14:textId="2B4EE126" w:rsidR="008C7038" w:rsidRPr="00B436BD" w:rsidRDefault="00F555BD" w:rsidP="00B436BD">
      <w:pPr>
        <w:jc w:val="both"/>
        <w:rPr>
          <w:rFonts w:ascii="Times New Roman" w:hAnsi="Times New Roman" w:cs="Times New Roman"/>
          <w:sz w:val="28"/>
          <w:szCs w:val="28"/>
        </w:rPr>
      </w:pPr>
      <w:r w:rsidRPr="00B436BD">
        <w:rPr>
          <w:rFonts w:ascii="Times New Roman" w:hAnsi="Times New Roman" w:cs="Times New Roman"/>
          <w:sz w:val="28"/>
          <w:szCs w:val="28"/>
        </w:rPr>
        <w:t>4.</w:t>
      </w:r>
      <w:r w:rsidR="00F870A4" w:rsidRPr="00B436BD">
        <w:rPr>
          <w:rFonts w:ascii="Times New Roman" w:hAnsi="Times New Roman" w:cs="Times New Roman"/>
          <w:sz w:val="28"/>
          <w:szCs w:val="28"/>
        </w:rPr>
        <w:t>Понятие и основные признаки коррупционных правонарушений дисциплинарного порядка.</w:t>
      </w:r>
    </w:p>
    <w:p w14:paraId="1ED7DD13" w14:textId="10061891" w:rsidR="005F76D7" w:rsidRPr="00B436BD" w:rsidRDefault="008C7038" w:rsidP="00B436BD">
      <w:pPr>
        <w:jc w:val="both"/>
        <w:rPr>
          <w:rFonts w:ascii="Times New Roman" w:hAnsi="Times New Roman" w:cs="Times New Roman"/>
          <w:sz w:val="28"/>
          <w:szCs w:val="28"/>
        </w:rPr>
      </w:pPr>
      <w:r w:rsidRPr="00B436BD">
        <w:rPr>
          <w:rFonts w:ascii="Times New Roman" w:hAnsi="Times New Roman" w:cs="Times New Roman"/>
          <w:i/>
          <w:iCs/>
          <w:sz w:val="28"/>
          <w:szCs w:val="28"/>
        </w:rPr>
        <w:lastRenderedPageBreak/>
        <w:t>Коррупционные правонарушения дисциплинарного характера</w:t>
      </w:r>
      <w:r w:rsidRPr="00B436BD">
        <w:rPr>
          <w:rFonts w:ascii="Times New Roman" w:hAnsi="Times New Roman" w:cs="Times New Roman"/>
          <w:sz w:val="28"/>
          <w:szCs w:val="28"/>
        </w:rPr>
        <w:t xml:space="preserve"> — это нарушения, связанные </w:t>
      </w:r>
      <w:proofErr w:type="gramStart"/>
      <w:r w:rsidRPr="00B436BD">
        <w:rPr>
          <w:rFonts w:ascii="Times New Roman" w:hAnsi="Times New Roman" w:cs="Times New Roman"/>
          <w:sz w:val="28"/>
          <w:szCs w:val="28"/>
        </w:rPr>
        <w:t>с</w:t>
      </w:r>
      <w:proofErr w:type="gramEnd"/>
      <w:r w:rsidRPr="00B436BD">
        <w:rPr>
          <w:rFonts w:ascii="Times New Roman" w:hAnsi="Times New Roman" w:cs="Times New Roman"/>
          <w:sz w:val="28"/>
          <w:szCs w:val="28"/>
        </w:rPr>
        <w:t xml:space="preserve"> злоупотреблением служебным положением или должностными полномочиями, которые не квалифицируются как уголовные преступления, но нарушают правила этики, дисциплины и порядка в организации или учреждении.</w:t>
      </w:r>
    </w:p>
    <w:p w14:paraId="7E6279FD" w14:textId="1986DB7D" w:rsidR="00372C94"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Основные признаки коррупционных правонарушений дисциплинарного характера включают в себя:</w:t>
      </w:r>
    </w:p>
    <w:p w14:paraId="41EC421B" w14:textId="553E1C3E" w:rsidR="00372C94"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1. Действия в противоречии с профессиональной этикой и принципами должностной этики - например, принятие взяток, установление недобросовестных партнерских отношений, нарушение профессиональных стандартов.</w:t>
      </w:r>
    </w:p>
    <w:p w14:paraId="64F978C1" w14:textId="77777777" w:rsidR="00372C94"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2. Использование служебного положения в личных целях - привлечение к взаимовыгодным сделкам, уклонение от исполнения служебных обязанностей, получение личной выгоды за счет организации.</w:t>
      </w:r>
    </w:p>
    <w:p w14:paraId="4B123A73" w14:textId="63B9AB9C" w:rsidR="00372C94"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3. Сокрытие информации или уклонение от раскрытия - отсутствие прозрачности в принятии решений, скрытие конфликта интересов, отклонение от отчетности.</w:t>
      </w:r>
    </w:p>
    <w:p w14:paraId="1A5FB268" w14:textId="15C778F3" w:rsidR="00372C94"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4. Злоупотребление полномочиями - недопустимое использование своего положения для достижения личных и/или корыстных целей.</w:t>
      </w:r>
    </w:p>
    <w:p w14:paraId="52A5C6CB" w14:textId="66E043CB" w:rsidR="00372C94"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5. Нарушение законодательства и внутренних положений организации - противодействие проведению ревизии, нарушение нормативных актов, действий и инструкций внутреннего контроля.</w:t>
      </w:r>
    </w:p>
    <w:p w14:paraId="68C8E884" w14:textId="636F079F" w:rsidR="00372C94" w:rsidRPr="00B436BD" w:rsidRDefault="00372C94" w:rsidP="00B436BD">
      <w:pPr>
        <w:jc w:val="both"/>
        <w:rPr>
          <w:rFonts w:ascii="Times New Roman" w:hAnsi="Times New Roman" w:cs="Times New Roman"/>
          <w:sz w:val="28"/>
          <w:szCs w:val="28"/>
        </w:rPr>
      </w:pPr>
      <w:r w:rsidRPr="00B436BD">
        <w:rPr>
          <w:rFonts w:ascii="Times New Roman" w:hAnsi="Times New Roman" w:cs="Times New Roman"/>
          <w:sz w:val="28"/>
          <w:szCs w:val="28"/>
        </w:rPr>
        <w:t>6. Невыполнение обязанностей или уклонение от ответственности - игнорирование подчиненных процедур, избегание исполнения порученных обязанностей.</w:t>
      </w:r>
    </w:p>
    <w:p w14:paraId="35843A40" w14:textId="2CBB7AC6" w:rsidR="009557B2" w:rsidRPr="00B436BD" w:rsidRDefault="009557B2" w:rsidP="00B436BD">
      <w:pPr>
        <w:jc w:val="both"/>
        <w:rPr>
          <w:rFonts w:ascii="Times New Roman" w:hAnsi="Times New Roman" w:cs="Times New Roman"/>
          <w:sz w:val="28"/>
          <w:szCs w:val="28"/>
        </w:rPr>
      </w:pPr>
    </w:p>
    <w:p w14:paraId="2F61C962" w14:textId="4D95735B" w:rsidR="009557B2" w:rsidRPr="00B436BD" w:rsidRDefault="00F555BD" w:rsidP="00B436BD">
      <w:pPr>
        <w:jc w:val="both"/>
        <w:rPr>
          <w:rFonts w:ascii="Times New Roman" w:hAnsi="Times New Roman" w:cs="Times New Roman"/>
          <w:sz w:val="28"/>
          <w:szCs w:val="28"/>
        </w:rPr>
      </w:pPr>
      <w:r w:rsidRPr="00B436BD">
        <w:rPr>
          <w:rFonts w:ascii="Times New Roman" w:hAnsi="Times New Roman" w:cs="Times New Roman"/>
          <w:sz w:val="28"/>
          <w:szCs w:val="28"/>
        </w:rPr>
        <w:t>5.</w:t>
      </w:r>
      <w:r w:rsidR="00F870A4" w:rsidRPr="00B436BD">
        <w:rPr>
          <w:rFonts w:ascii="Times New Roman" w:hAnsi="Times New Roman" w:cs="Times New Roman"/>
          <w:sz w:val="28"/>
          <w:szCs w:val="28"/>
        </w:rPr>
        <w:t>Основные виды коррупционных правонарушений дисциплинарного характера.</w:t>
      </w:r>
    </w:p>
    <w:p w14:paraId="02C33674" w14:textId="30CDFF37" w:rsidR="00372C94" w:rsidRPr="00B436BD" w:rsidRDefault="00372C94"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Коррупционные правонарушения дисциплинарного характера могут быть различными и включать в себя разнообразные виды деяний. Вот основные виды коррупционных правонарушений дисциплинарного характера:</w:t>
      </w:r>
      <w:r w:rsidRPr="00B436BD">
        <w:rPr>
          <w:rFonts w:ascii="Times New Roman" w:hAnsi="Times New Roman" w:cs="Times New Roman"/>
          <w:sz w:val="28"/>
          <w:szCs w:val="28"/>
        </w:rPr>
        <w:br/>
      </w:r>
      <w:r w:rsidRPr="00B436BD">
        <w:rPr>
          <w:rFonts w:ascii="Times New Roman" w:hAnsi="Times New Roman" w:cs="Times New Roman"/>
          <w:sz w:val="28"/>
          <w:szCs w:val="28"/>
        </w:rPr>
        <w:br/>
      </w:r>
      <w:r w:rsidRPr="00B436BD">
        <w:rPr>
          <w:rFonts w:ascii="Times New Roman" w:hAnsi="Times New Roman" w:cs="Times New Roman"/>
          <w:sz w:val="28"/>
          <w:szCs w:val="28"/>
          <w:shd w:val="clear" w:color="auto" w:fill="FFFFFF"/>
        </w:rPr>
        <w:t>1. Принятие взяток и неправомерные вознаграждения - это форма коррупции, при которой должностное лицо или работник организации получает деньги или иные ценности в обмен на выполнение или невыполнение определенных действий.</w:t>
      </w:r>
      <w:r w:rsidRPr="00B436BD">
        <w:rPr>
          <w:rFonts w:ascii="Times New Roman" w:hAnsi="Times New Roman" w:cs="Times New Roman"/>
          <w:sz w:val="28"/>
          <w:szCs w:val="28"/>
        </w:rPr>
        <w:br/>
      </w:r>
      <w:r w:rsidRPr="00B436BD">
        <w:rPr>
          <w:rFonts w:ascii="Times New Roman" w:hAnsi="Times New Roman" w:cs="Times New Roman"/>
          <w:sz w:val="28"/>
          <w:szCs w:val="28"/>
        </w:rPr>
        <w:br/>
      </w:r>
      <w:r w:rsidRPr="00B436BD">
        <w:rPr>
          <w:rFonts w:ascii="Times New Roman" w:hAnsi="Times New Roman" w:cs="Times New Roman"/>
          <w:sz w:val="28"/>
          <w:szCs w:val="28"/>
          <w:shd w:val="clear" w:color="auto" w:fill="FFFFFF"/>
        </w:rPr>
        <w:lastRenderedPageBreak/>
        <w:t>2. Злоупотребление должностным положением - состоит в использовании своих служебных полномочий или должностного положения для личной выгоды или нанесения ущерба организации.</w:t>
      </w:r>
      <w:r w:rsidRPr="00B436BD">
        <w:rPr>
          <w:rFonts w:ascii="Times New Roman" w:hAnsi="Times New Roman" w:cs="Times New Roman"/>
          <w:sz w:val="28"/>
          <w:szCs w:val="28"/>
        </w:rPr>
        <w:br/>
      </w:r>
      <w:r w:rsidRPr="00B436BD">
        <w:rPr>
          <w:rFonts w:ascii="Times New Roman" w:hAnsi="Times New Roman" w:cs="Times New Roman"/>
          <w:sz w:val="28"/>
          <w:szCs w:val="28"/>
        </w:rPr>
        <w:br/>
      </w:r>
      <w:r w:rsidRPr="00B436BD">
        <w:rPr>
          <w:rFonts w:ascii="Times New Roman" w:hAnsi="Times New Roman" w:cs="Times New Roman"/>
          <w:sz w:val="28"/>
          <w:szCs w:val="28"/>
          <w:shd w:val="clear" w:color="auto" w:fill="FFFFFF"/>
        </w:rPr>
        <w:t>3. Конфликт интересов и скрытая коррупция - возникает, когда должностное лицо или работник оказывает влияние на принятие решений в своих интересах или интересах своих близких, в ущерб интересам организации.</w:t>
      </w:r>
      <w:r w:rsidRPr="00B436BD">
        <w:rPr>
          <w:rFonts w:ascii="Times New Roman" w:hAnsi="Times New Roman" w:cs="Times New Roman"/>
          <w:sz w:val="28"/>
          <w:szCs w:val="28"/>
        </w:rPr>
        <w:br/>
      </w:r>
      <w:r w:rsidRPr="00B436BD">
        <w:rPr>
          <w:rFonts w:ascii="Times New Roman" w:hAnsi="Times New Roman" w:cs="Times New Roman"/>
          <w:sz w:val="28"/>
          <w:szCs w:val="28"/>
        </w:rPr>
        <w:br/>
      </w:r>
      <w:r w:rsidRPr="00B436BD">
        <w:rPr>
          <w:rFonts w:ascii="Times New Roman" w:hAnsi="Times New Roman" w:cs="Times New Roman"/>
          <w:sz w:val="28"/>
          <w:szCs w:val="28"/>
          <w:shd w:val="clear" w:color="auto" w:fill="FFFFFF"/>
        </w:rPr>
        <w:t>4. Неправомерное использование ресурсов и имущества организации - это вид коррупции, при котором работник использование имущество, средства или ресурсы организации в своих личных целях без разрешения.</w:t>
      </w:r>
      <w:r w:rsidRPr="00B436BD">
        <w:rPr>
          <w:rFonts w:ascii="Times New Roman" w:hAnsi="Times New Roman" w:cs="Times New Roman"/>
          <w:sz w:val="28"/>
          <w:szCs w:val="28"/>
        </w:rPr>
        <w:br/>
      </w:r>
      <w:r w:rsidRPr="00B436BD">
        <w:rPr>
          <w:rFonts w:ascii="Times New Roman" w:hAnsi="Times New Roman" w:cs="Times New Roman"/>
          <w:sz w:val="28"/>
          <w:szCs w:val="28"/>
        </w:rPr>
        <w:br/>
      </w:r>
      <w:r w:rsidRPr="00B436BD">
        <w:rPr>
          <w:rFonts w:ascii="Times New Roman" w:hAnsi="Times New Roman" w:cs="Times New Roman"/>
          <w:sz w:val="28"/>
          <w:szCs w:val="28"/>
          <w:shd w:val="clear" w:color="auto" w:fill="FFFFFF"/>
        </w:rPr>
        <w:t>5. Фиктивные договоры и недобросовестные сделки - это вид коррупции, при котором заключаются фиктивные договоры или сделки с целью получения необоснованных выгод.</w:t>
      </w:r>
      <w:r w:rsidRPr="00B436BD">
        <w:rPr>
          <w:rFonts w:ascii="Times New Roman" w:hAnsi="Times New Roman" w:cs="Times New Roman"/>
          <w:sz w:val="28"/>
          <w:szCs w:val="28"/>
        </w:rPr>
        <w:br/>
      </w:r>
      <w:r w:rsidRPr="00B436BD">
        <w:rPr>
          <w:rFonts w:ascii="Times New Roman" w:hAnsi="Times New Roman" w:cs="Times New Roman"/>
          <w:sz w:val="28"/>
          <w:szCs w:val="28"/>
        </w:rPr>
        <w:br/>
      </w:r>
      <w:r w:rsidRPr="00B436BD">
        <w:rPr>
          <w:rFonts w:ascii="Times New Roman" w:hAnsi="Times New Roman" w:cs="Times New Roman"/>
          <w:sz w:val="28"/>
          <w:szCs w:val="28"/>
          <w:shd w:val="clear" w:color="auto" w:fill="FFFFFF"/>
        </w:rPr>
        <w:t>6. Злоупотребление контрольно-надзорными полномочиями - заключается в неправомерном использовании прав и полномочий, связанных с контролем и надзором за выполнением законов и правил.</w:t>
      </w:r>
    </w:p>
    <w:p w14:paraId="69C4B4D3" w14:textId="77777777" w:rsidR="00FA309D" w:rsidRPr="00B436BD" w:rsidRDefault="00FA309D" w:rsidP="00B436BD">
      <w:pPr>
        <w:jc w:val="both"/>
        <w:rPr>
          <w:rFonts w:ascii="Times New Roman" w:hAnsi="Times New Roman" w:cs="Times New Roman"/>
          <w:sz w:val="28"/>
          <w:szCs w:val="28"/>
          <w:shd w:val="clear" w:color="auto" w:fill="FFFFFF"/>
        </w:rPr>
      </w:pPr>
    </w:p>
    <w:p w14:paraId="661EFC8A" w14:textId="6E272F3A" w:rsidR="009557B2" w:rsidRPr="00B436BD" w:rsidRDefault="00F555B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6.</w:t>
      </w:r>
      <w:r w:rsidR="00F870A4" w:rsidRPr="00B436BD">
        <w:rPr>
          <w:rFonts w:ascii="Times New Roman" w:hAnsi="Times New Roman" w:cs="Times New Roman"/>
          <w:sz w:val="28"/>
          <w:szCs w:val="28"/>
          <w:shd w:val="clear" w:color="auto" w:fill="FFFFFF"/>
        </w:rPr>
        <w:t>Порядок привлечения к ответственности.</w:t>
      </w:r>
    </w:p>
    <w:p w14:paraId="1BC9FBD9" w14:textId="02C17177" w:rsidR="009557B2"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14:paraId="65A41467" w14:textId="7F0F2312" w:rsidR="009557B2" w:rsidRPr="00B436BD" w:rsidRDefault="009557B2"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Взыскания налагаются на гражданского служащего в соответствии с порядком, установленным ст.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w:t>
      </w:r>
      <w:proofErr w:type="gramEnd"/>
      <w:r w:rsidRPr="00B436BD">
        <w:rPr>
          <w:rFonts w:ascii="Times New Roman" w:hAnsi="Times New Roman" w:cs="Times New Roman"/>
          <w:sz w:val="28"/>
          <w:szCs w:val="28"/>
          <w:shd w:val="clear" w:color="auto" w:fill="FFFFFF"/>
        </w:rPr>
        <w:t xml:space="preserve"> </w:t>
      </w:r>
      <w:proofErr w:type="gramStart"/>
      <w:r w:rsidRPr="00B436BD">
        <w:rPr>
          <w:rFonts w:ascii="Times New Roman" w:hAnsi="Times New Roman" w:cs="Times New Roman"/>
          <w:sz w:val="28"/>
          <w:szCs w:val="28"/>
          <w:shd w:val="clear" w:color="auto" w:fill="FFFFFF"/>
        </w:rPr>
        <w:t>основании</w:t>
      </w:r>
      <w:proofErr w:type="gramEnd"/>
      <w:r w:rsidRPr="00B436BD">
        <w:rPr>
          <w:rFonts w:ascii="Times New Roman" w:hAnsi="Times New Roman" w:cs="Times New Roman"/>
          <w:sz w:val="28"/>
          <w:szCs w:val="28"/>
          <w:shd w:val="clear" w:color="auto" w:fill="FFFFFF"/>
        </w:rPr>
        <w:t xml:space="preserve"> рекомендации указанной комиссии.</w:t>
      </w:r>
    </w:p>
    <w:p w14:paraId="08AA7686" w14:textId="1FE06854" w:rsidR="009557B2" w:rsidRPr="00B436BD" w:rsidRDefault="009557B2"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Порядок проведения проверки регламентирован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14:paraId="06BC85E5" w14:textId="79AA9343" w:rsidR="009557B2"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lastRenderedPageBreak/>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следующие взыскания:</w:t>
      </w:r>
    </w:p>
    <w:p w14:paraId="27D7A081" w14:textId="2CA6E40C" w:rsidR="009557B2"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замечание;</w:t>
      </w:r>
    </w:p>
    <w:p w14:paraId="12814A73" w14:textId="361DB49E" w:rsidR="009557B2"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выговор;</w:t>
      </w:r>
    </w:p>
    <w:p w14:paraId="19AC243C" w14:textId="0B076797" w:rsidR="009557B2"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предупреждение о неполном должностном соответствии.</w:t>
      </w:r>
    </w:p>
    <w:p w14:paraId="45065F96" w14:textId="4D748B0E" w:rsidR="009557B2"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Кроме того, ч. 1 ст.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14:paraId="7A06C684" w14:textId="19876140" w:rsidR="009557B2"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Законодательством предусмотрен и особый срок для привлечения виновных государственных служащих к ответственности.</w:t>
      </w:r>
    </w:p>
    <w:p w14:paraId="5D75AAEA" w14:textId="5BCFC990" w:rsidR="009557B2" w:rsidRPr="00B436BD" w:rsidRDefault="009557B2"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w:t>
      </w:r>
      <w:proofErr w:type="gramEnd"/>
      <w:r w:rsidRPr="00B436BD">
        <w:rPr>
          <w:rFonts w:ascii="Times New Roman" w:hAnsi="Times New Roman" w:cs="Times New Roman"/>
          <w:sz w:val="28"/>
          <w:szCs w:val="28"/>
          <w:shd w:val="clear" w:color="auto" w:fill="FFFFFF"/>
        </w:rPr>
        <w:t xml:space="preserve"> правонарушения. В указанные сроки не включается время производства по уголовному делу.</w:t>
      </w:r>
    </w:p>
    <w:p w14:paraId="3063796A" w14:textId="3A39F098" w:rsidR="009557B2" w:rsidRPr="00B436BD" w:rsidRDefault="009557B2"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w:t>
      </w:r>
      <w:proofErr w:type="gramEnd"/>
      <w:r w:rsidRPr="00B436BD">
        <w:rPr>
          <w:rFonts w:ascii="Times New Roman" w:hAnsi="Times New Roman" w:cs="Times New Roman"/>
          <w:sz w:val="28"/>
          <w:szCs w:val="28"/>
          <w:shd w:val="clear" w:color="auto" w:fill="FFFFFF"/>
        </w:rPr>
        <w:t xml:space="preserve">, </w:t>
      </w:r>
      <w:proofErr w:type="gramStart"/>
      <w:r w:rsidRPr="00B436BD">
        <w:rPr>
          <w:rFonts w:ascii="Times New Roman" w:hAnsi="Times New Roman" w:cs="Times New Roman"/>
          <w:sz w:val="28"/>
          <w:szCs w:val="28"/>
          <w:shd w:val="clear" w:color="auto" w:fill="FFFFFF"/>
        </w:rPr>
        <w:t>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w:t>
      </w:r>
      <w:proofErr w:type="gramEnd"/>
      <w:r w:rsidRPr="00B436BD">
        <w:rPr>
          <w:rFonts w:ascii="Times New Roman" w:hAnsi="Times New Roman" w:cs="Times New Roman"/>
          <w:sz w:val="28"/>
          <w:szCs w:val="28"/>
          <w:shd w:val="clear" w:color="auto" w:fill="FFFFFF"/>
        </w:rPr>
        <w:t xml:space="preserve"> и Правительства </w:t>
      </w:r>
      <w:r w:rsidRPr="00B436BD">
        <w:rPr>
          <w:rFonts w:ascii="Times New Roman" w:hAnsi="Times New Roman" w:cs="Times New Roman"/>
          <w:sz w:val="28"/>
          <w:szCs w:val="28"/>
          <w:shd w:val="clear" w:color="auto" w:fill="FFFFFF"/>
        </w:rPr>
        <w:lastRenderedPageBreak/>
        <w:t>Российской Федерации, если указанные действия дают основание для утраты доверия к работнику со стороны работодателя.</w:t>
      </w:r>
    </w:p>
    <w:p w14:paraId="1A9231DE" w14:textId="3A59E64F" w:rsidR="00E650A8" w:rsidRPr="00B436BD" w:rsidRDefault="009557B2"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xml:space="preserve">По общему правилу дисциплинарное взыскание за коррупционное правонарушение считается снятым по истечении одного года со дня применения взыскания, если не имели место иные дисциплинарные </w:t>
      </w:r>
      <w:proofErr w:type="gramStart"/>
      <w:r w:rsidRPr="00B436BD">
        <w:rPr>
          <w:rFonts w:ascii="Times New Roman" w:hAnsi="Times New Roman" w:cs="Times New Roman"/>
          <w:sz w:val="28"/>
          <w:szCs w:val="28"/>
          <w:shd w:val="clear" w:color="auto" w:fill="FFFFFF"/>
        </w:rPr>
        <w:t>взыскания</w:t>
      </w:r>
      <w:proofErr w:type="gramEnd"/>
      <w:r w:rsidRPr="00B436BD">
        <w:rPr>
          <w:rFonts w:ascii="Times New Roman" w:hAnsi="Times New Roman" w:cs="Times New Roman"/>
          <w:sz w:val="28"/>
          <w:szCs w:val="28"/>
          <w:shd w:val="clear" w:color="auto" w:fill="FFFFFF"/>
        </w:rPr>
        <w:t xml:space="preserve"> как за коррупционные проступки, так и за иные дисциплинарные проступки, однако исключением является увольнение в связи с утратой доверия. </w:t>
      </w:r>
      <w:proofErr w:type="gramStart"/>
      <w:r w:rsidRPr="00B436BD">
        <w:rPr>
          <w:rFonts w:ascii="Times New Roman" w:hAnsi="Times New Roman" w:cs="Times New Roman"/>
          <w:sz w:val="28"/>
          <w:szCs w:val="28"/>
          <w:shd w:val="clear" w:color="auto" w:fill="FFFFFF"/>
        </w:rPr>
        <w:t>В соответствии с ч. 3 ст. 59.2 Федерального закона «О государственной гражданской службе», ст. 15 Федерального закона «О противодействии коррупции»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сроком на</w:t>
      </w:r>
      <w:proofErr w:type="gramEnd"/>
      <w:r w:rsidRPr="00B436BD">
        <w:rPr>
          <w:rFonts w:ascii="Times New Roman" w:hAnsi="Times New Roman" w:cs="Times New Roman"/>
          <w:sz w:val="28"/>
          <w:szCs w:val="28"/>
          <w:shd w:val="clear" w:color="auto" w:fill="FFFFFF"/>
        </w:rPr>
        <w:t xml:space="preserve"> пять лет с момента принятия акта, явившегося основанием для включения в реестр.</w:t>
      </w:r>
    </w:p>
    <w:p w14:paraId="021804A1" w14:textId="77777777" w:rsidR="00FA309D" w:rsidRPr="00B436BD" w:rsidRDefault="00FA309D" w:rsidP="00B436BD">
      <w:pPr>
        <w:jc w:val="both"/>
        <w:rPr>
          <w:rFonts w:ascii="Times New Roman" w:hAnsi="Times New Roman" w:cs="Times New Roman"/>
          <w:sz w:val="28"/>
          <w:szCs w:val="28"/>
          <w:shd w:val="clear" w:color="auto" w:fill="FFFFFF"/>
        </w:rPr>
      </w:pPr>
    </w:p>
    <w:p w14:paraId="2B78580A" w14:textId="2290A764" w:rsidR="00E650A8" w:rsidRPr="00B436BD" w:rsidRDefault="00F555B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7.</w:t>
      </w:r>
      <w:r w:rsidR="00F870A4" w:rsidRPr="00B436BD">
        <w:rPr>
          <w:rFonts w:ascii="Times New Roman" w:hAnsi="Times New Roman" w:cs="Times New Roman"/>
          <w:sz w:val="28"/>
          <w:szCs w:val="28"/>
          <w:shd w:val="clear" w:color="auto" w:fill="FFFFFF"/>
        </w:rPr>
        <w:t>Критерии привлечения к ответственности.</w:t>
      </w:r>
    </w:p>
    <w:p w14:paraId="3872ACA3" w14:textId="6ED5A38A"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При определении конкретного вида взыскания, которое подлежит применению (замечание, выговор, строгий выговор (для государственных служащих, замещающих должности военной и правоохранительной службы), предупреждение о неполном служебном (должностном) соответствии, увольнение с государственной (муниципальной) службы в связи с утратой доверия) должны учитываться следующие критерии:</w:t>
      </w:r>
    </w:p>
    <w:p w14:paraId="4F3CE0DA" w14:textId="6990E889"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характер и тяжесть совершенного нарушения;</w:t>
      </w:r>
    </w:p>
    <w:p w14:paraId="05DD2C4C" w14:textId="7735AC87"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обстоятельства, при которых совершено нарушение;</w:t>
      </w:r>
    </w:p>
    <w:p w14:paraId="3E52852F" w14:textId="19C30484"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соблюдение служащим других запретов, исполнение других обязанностей, установленных в целях противодействия коррупции;</w:t>
      </w:r>
    </w:p>
    <w:p w14:paraId="77E48A37" w14:textId="7EF8618B"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предшествующие результаты исполнения служащим своих должностных обязанностей.</w:t>
      </w:r>
    </w:p>
    <w:p w14:paraId="6B51BCD2" w14:textId="714D062B"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14:paraId="37422FD1" w14:textId="1EB575E0"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Федеральным законом от 03.08.2018 №315-ФЗ «О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 установлен срок давности для применения дисциплинарных взысканий за коррупционные правонарушения.</w:t>
      </w:r>
    </w:p>
    <w:p w14:paraId="2E269880" w14:textId="52D45BC9"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lastRenderedPageBreak/>
        <w:t>Согласно дополнениям, внесенным в часть четвертую статьи 193 Трудового кодекса РФ,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Время производства по уголовному делу, как и ранее, в указанные сроки не включается.</w:t>
      </w:r>
    </w:p>
    <w:p w14:paraId="37D21AF7" w14:textId="77777777" w:rsidR="00FA309D" w:rsidRPr="00B436BD" w:rsidRDefault="00FA309D" w:rsidP="00B436BD">
      <w:pPr>
        <w:jc w:val="both"/>
        <w:rPr>
          <w:rFonts w:ascii="Times New Roman" w:hAnsi="Times New Roman" w:cs="Times New Roman"/>
          <w:sz w:val="28"/>
          <w:szCs w:val="28"/>
          <w:shd w:val="clear" w:color="auto" w:fill="FFFFFF"/>
        </w:rPr>
      </w:pPr>
    </w:p>
    <w:p w14:paraId="29E8142F" w14:textId="198251F5" w:rsidR="00F870A4" w:rsidRPr="00B436BD" w:rsidRDefault="00F555B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8.</w:t>
      </w:r>
      <w:r w:rsidR="00F870A4" w:rsidRPr="00B436BD">
        <w:rPr>
          <w:rFonts w:ascii="Times New Roman" w:hAnsi="Times New Roman" w:cs="Times New Roman"/>
          <w:sz w:val="28"/>
          <w:szCs w:val="28"/>
          <w:shd w:val="clear" w:color="auto" w:fill="FFFFFF"/>
        </w:rPr>
        <w:t>Общий и упрощенный порядок привлечения к ответственности.</w:t>
      </w:r>
    </w:p>
    <w:p w14:paraId="26D93C5C" w14:textId="718F24DD" w:rsidR="00AC00A9"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Общий порядок привлечения к ответственности за коррупционные правонарушения включает следующие этапы:</w:t>
      </w:r>
    </w:p>
    <w:p w14:paraId="0AE3F0C5" w14:textId="760E19E1" w:rsidR="00AC00A9"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1. Выявление фактов коррупционного правонарушения: проводятся оперативные действия, обыски, допросы и другие мероприятия для сбора доказательств коррупционных действий.</w:t>
      </w:r>
    </w:p>
    <w:p w14:paraId="232ADADC" w14:textId="299E694C" w:rsidR="00AC00A9"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2. Передача материалов в органы следствия или прокуратуру: собранные доказательства передаются в компетентные органы для начала расследования.</w:t>
      </w:r>
    </w:p>
    <w:p w14:paraId="2A7543A8" w14:textId="44F0CE98" w:rsidR="00AC00A9"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3. Расследование: проводится проверка изложенных обстоятельств, допрашиваются свидетели и подозреваемые, осуществляется судебная экспертиза.</w:t>
      </w:r>
    </w:p>
    <w:p w14:paraId="7EAAF0E0" w14:textId="074738BB" w:rsidR="00AC00A9"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4. Обвинение: по результатам расследования прокуратура выносит обвинительное заключение.</w:t>
      </w:r>
    </w:p>
    <w:p w14:paraId="1B36A54F" w14:textId="01EE9A5C" w:rsidR="00AC00A9"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5. Судебное разбирательство: дело передается в суд, где проводится судебное разбирательство с участием обвинителя, защиты и других сторон.</w:t>
      </w:r>
    </w:p>
    <w:p w14:paraId="6AEF9F76" w14:textId="27EE2892" w:rsidR="00AC00A9"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6. Вынесение приговора: суд выносит окончательное решение о привлечении к ответственности лица, совершившего коррупционное правонарушение.</w:t>
      </w:r>
    </w:p>
    <w:p w14:paraId="101CF8D2" w14:textId="27FB3B4C" w:rsidR="000B4530" w:rsidRPr="00B436BD" w:rsidRDefault="00AC00A9"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7. Наказание: в случае признания виновным, лицо может быть осуждено к уголовному наказанию, штрафу, лишению государственных должностей и другое.</w:t>
      </w:r>
    </w:p>
    <w:p w14:paraId="25C46D3B" w14:textId="7DD58E26"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Типовая процедура применения взысканий в упрощенном порядке.</w:t>
      </w:r>
    </w:p>
    <w:p w14:paraId="28029BD6" w14:textId="2BFCFAAF"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xml:space="preserve">1. </w:t>
      </w:r>
      <w:proofErr w:type="gramStart"/>
      <w:r w:rsidRPr="00B436BD">
        <w:rPr>
          <w:rFonts w:ascii="Times New Roman" w:hAnsi="Times New Roman" w:cs="Times New Roman"/>
          <w:sz w:val="28"/>
          <w:szCs w:val="28"/>
          <w:shd w:val="clear" w:color="auto" w:fill="FFFFFF"/>
        </w:rP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14:paraId="20473E03" w14:textId="047C34A9"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lastRenderedPageBreak/>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1617BEC8" w14:textId="121681BF"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14:paraId="713E116F" w14:textId="7C8EEC91"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3. В запросе разъясняется содержание статей федеральных законов, касающихся вопросов привлечения к ответственности в упрощенном порядке.</w:t>
      </w:r>
    </w:p>
    <w:p w14:paraId="454D8A65" w14:textId="169F6914"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4. В запросе указывается разумный срок представления объяснения.</w:t>
      </w:r>
    </w:p>
    <w:p w14:paraId="3A5A5A5F" w14:textId="490D19B1"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14:paraId="24F3F23B" w14:textId="496FEA03"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xml:space="preserve">6. В случае </w:t>
      </w:r>
      <w:proofErr w:type="spellStart"/>
      <w:r w:rsidRPr="00B436BD">
        <w:rPr>
          <w:rFonts w:ascii="Times New Roman" w:hAnsi="Times New Roman" w:cs="Times New Roman"/>
          <w:sz w:val="28"/>
          <w:szCs w:val="28"/>
          <w:shd w:val="clear" w:color="auto" w:fill="FFFFFF"/>
        </w:rPr>
        <w:t>ненаправления</w:t>
      </w:r>
      <w:proofErr w:type="spellEnd"/>
      <w:r w:rsidRPr="00B436BD">
        <w:rPr>
          <w:rFonts w:ascii="Times New Roman" w:hAnsi="Times New Roman" w:cs="Times New Roman"/>
          <w:sz w:val="28"/>
          <w:szCs w:val="28"/>
          <w:shd w:val="clear" w:color="auto" w:fill="FFFFFF"/>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52DC7BD8" w14:textId="65715D17"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14:paraId="4FC0E555" w14:textId="5342EC4B"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14:paraId="20CCC012" w14:textId="4E9F606C"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xml:space="preserve">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w:t>
      </w:r>
      <w:r w:rsidRPr="00B436BD">
        <w:rPr>
          <w:rFonts w:ascii="Times New Roman" w:hAnsi="Times New Roman" w:cs="Times New Roman"/>
          <w:sz w:val="28"/>
          <w:szCs w:val="28"/>
          <w:shd w:val="clear" w:color="auto" w:fill="FFFFFF"/>
        </w:rPr>
        <w:lastRenderedPageBreak/>
        <w:t>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14:paraId="678AC83D" w14:textId="016C2249"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14:paraId="31908653" w14:textId="6E02EDDD" w:rsidR="00BE0D7A" w:rsidRPr="00B436BD" w:rsidRDefault="00BE0D7A" w:rsidP="00B436BD">
      <w:pPr>
        <w:pStyle w:val="a3"/>
        <w:numPr>
          <w:ilvl w:val="0"/>
          <w:numId w:val="2"/>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характер и тяжесть совершенного служащим коррупционного правонарушения;</w:t>
      </w:r>
    </w:p>
    <w:p w14:paraId="4B3DE158" w14:textId="4D707345" w:rsidR="00BE0D7A" w:rsidRPr="00B436BD" w:rsidRDefault="00BE0D7A" w:rsidP="00B436BD">
      <w:pPr>
        <w:pStyle w:val="a3"/>
        <w:numPr>
          <w:ilvl w:val="0"/>
          <w:numId w:val="2"/>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обстоятельства, при которых совершено коррупционное правонарушение;</w:t>
      </w:r>
    </w:p>
    <w:p w14:paraId="7098DCAA" w14:textId="495B44EF" w:rsidR="00BE0D7A" w:rsidRPr="00B436BD" w:rsidRDefault="00BE0D7A" w:rsidP="00B436BD">
      <w:pPr>
        <w:pStyle w:val="a3"/>
        <w:numPr>
          <w:ilvl w:val="0"/>
          <w:numId w:val="2"/>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14:paraId="13283069" w14:textId="2A819C70" w:rsidR="00BE0D7A" w:rsidRPr="00B436BD" w:rsidRDefault="00BE0D7A" w:rsidP="00B436BD">
      <w:pPr>
        <w:pStyle w:val="a3"/>
        <w:numPr>
          <w:ilvl w:val="0"/>
          <w:numId w:val="2"/>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предшествующие результаты исполнения служащим своих должностных обязанностей.</w:t>
      </w:r>
    </w:p>
    <w:p w14:paraId="36FE59BF" w14:textId="1E186FB1"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14:paraId="7EB8EAE7" w14:textId="27450689" w:rsidR="00BE0D7A"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14:paraId="3A5DD1CE" w14:textId="17188CB7" w:rsidR="00E650A8" w:rsidRPr="00B436BD" w:rsidRDefault="00BE0D7A"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xml:space="preserve">9. </w:t>
      </w:r>
      <w:proofErr w:type="gramStart"/>
      <w:r w:rsidRPr="00B436BD">
        <w:rPr>
          <w:rFonts w:ascii="Times New Roman" w:hAnsi="Times New Roman" w:cs="Times New Roman"/>
          <w:sz w:val="28"/>
          <w:szCs w:val="28"/>
          <w:shd w:val="clear" w:color="auto" w:fill="FFFFFF"/>
        </w:rP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14:paraId="7F159842" w14:textId="77777777" w:rsidR="00BE0D7A" w:rsidRPr="00B436BD" w:rsidRDefault="00BE0D7A" w:rsidP="00B436BD">
      <w:pPr>
        <w:jc w:val="both"/>
        <w:rPr>
          <w:rFonts w:ascii="Times New Roman" w:hAnsi="Times New Roman" w:cs="Times New Roman"/>
          <w:sz w:val="28"/>
          <w:szCs w:val="28"/>
          <w:shd w:val="clear" w:color="auto" w:fill="FFFFFF"/>
        </w:rPr>
      </w:pPr>
    </w:p>
    <w:p w14:paraId="3E64EE86" w14:textId="7F4C0B93" w:rsidR="00E650A8" w:rsidRPr="00B436BD" w:rsidRDefault="00F555B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9.</w:t>
      </w:r>
      <w:r w:rsidR="00860578" w:rsidRPr="00B436BD">
        <w:rPr>
          <w:rFonts w:ascii="Times New Roman" w:hAnsi="Times New Roman" w:cs="Times New Roman"/>
          <w:sz w:val="28"/>
          <w:szCs w:val="28"/>
          <w:shd w:val="clear" w:color="auto" w:fill="FFFFFF"/>
        </w:rPr>
        <w:t>Рассмотрение ситуаций</w:t>
      </w:r>
      <w:r w:rsidR="000B4530" w:rsidRPr="00B436BD">
        <w:rPr>
          <w:rFonts w:ascii="Times New Roman" w:hAnsi="Times New Roman" w:cs="Times New Roman"/>
          <w:sz w:val="28"/>
          <w:szCs w:val="28"/>
          <w:shd w:val="clear" w:color="auto" w:fill="FFFFFF"/>
        </w:rPr>
        <w:t>,</w:t>
      </w:r>
      <w:r w:rsidR="00860578" w:rsidRPr="00B436BD">
        <w:rPr>
          <w:rFonts w:ascii="Times New Roman" w:hAnsi="Times New Roman" w:cs="Times New Roman"/>
          <w:sz w:val="28"/>
          <w:szCs w:val="28"/>
          <w:shd w:val="clear" w:color="auto" w:fill="FFFFFF"/>
        </w:rPr>
        <w:t xml:space="preserve"> установление возможных взысканий за коррупционные действия.</w:t>
      </w:r>
    </w:p>
    <w:p w14:paraId="303516D7" w14:textId="3AAFFF97"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xml:space="preserve">Физические лица за совершение коррупционных правонарушений несут уголовную, административную, гражданско-правовую и дисциплинарную </w:t>
      </w:r>
      <w:r w:rsidRPr="00B436BD">
        <w:rPr>
          <w:rFonts w:ascii="Times New Roman" w:hAnsi="Times New Roman" w:cs="Times New Roman"/>
          <w:sz w:val="28"/>
          <w:szCs w:val="28"/>
          <w:shd w:val="clear" w:color="auto" w:fill="FFFFFF"/>
        </w:rPr>
        <w:lastRenderedPageBreak/>
        <w:t xml:space="preserve">ответственность, а юридические лица - административную и </w:t>
      </w:r>
      <w:proofErr w:type="spellStart"/>
      <w:r w:rsidRPr="00B436BD">
        <w:rPr>
          <w:rFonts w:ascii="Times New Roman" w:hAnsi="Times New Roman" w:cs="Times New Roman"/>
          <w:sz w:val="28"/>
          <w:szCs w:val="28"/>
          <w:shd w:val="clear" w:color="auto" w:fill="FFFFFF"/>
        </w:rPr>
        <w:t>гражданскоправовую</w:t>
      </w:r>
      <w:proofErr w:type="spellEnd"/>
      <w:r w:rsidRPr="00B436BD">
        <w:rPr>
          <w:rFonts w:ascii="Times New Roman" w:hAnsi="Times New Roman" w:cs="Times New Roman"/>
          <w:sz w:val="28"/>
          <w:szCs w:val="28"/>
          <w:shd w:val="clear" w:color="auto" w:fill="FFFFFF"/>
        </w:rPr>
        <w:t>.</w:t>
      </w:r>
    </w:p>
    <w:p w14:paraId="012AD960" w14:textId="5316AF14"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Уголовная ответственность за совершение коррупционных преступлений предусмотрена рядом статей УК РФ, в том числе ст. 290 (получение взятки), ст. 291 (дача взятки), ст. 285 (злоупотребление должностными полномочиями), ст. 286 (превышение должностных полномочий), ст. 292 (служебный подлог).</w:t>
      </w:r>
    </w:p>
    <w:p w14:paraId="0CCCA134" w14:textId="6C80321C"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За совершение коррупционных преступлений предусмотрены различные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лишение свободы.</w:t>
      </w:r>
    </w:p>
    <w:p w14:paraId="663A55CE" w14:textId="77777777"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 xml:space="preserve">К примеру, получение взятки в особо крупном размере (т.е. более 1 </w:t>
      </w:r>
      <w:proofErr w:type="gramStart"/>
      <w:r w:rsidRPr="00B436BD">
        <w:rPr>
          <w:rFonts w:ascii="Times New Roman" w:hAnsi="Times New Roman" w:cs="Times New Roman"/>
          <w:sz w:val="28"/>
          <w:szCs w:val="28"/>
          <w:shd w:val="clear" w:color="auto" w:fill="FFFFFF"/>
        </w:rPr>
        <w:t>млн</w:t>
      </w:r>
      <w:proofErr w:type="gramEnd"/>
      <w:r w:rsidRPr="00B436BD">
        <w:rPr>
          <w:rFonts w:ascii="Times New Roman" w:hAnsi="Times New Roman" w:cs="Times New Roman"/>
          <w:sz w:val="28"/>
          <w:szCs w:val="28"/>
          <w:shd w:val="clear" w:color="auto" w:fill="FFFFFF"/>
        </w:rPr>
        <w:t xml:space="preserve"> рублей) наказывается штрафом в размере от 80 до 100-кратной суммы взятки (но не более 500 млн. рублей) с лишением права занимать определенные должности на срок до 3 лет, либо лишением свободы на срок от 8 до 15 лет. </w:t>
      </w:r>
    </w:p>
    <w:p w14:paraId="42D085FC" w14:textId="7BBEEA95"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Специальная административная ответственность за совершение коррупционных правонарушений установлена двумя статьями Кодекса РФ об административных правонарушениях. Одна из них – ст. 19.28 КоАП РФ - предусматривает ответственность исключительно для юридических лиц.</w:t>
      </w:r>
    </w:p>
    <w:p w14:paraId="76F5F6A0" w14:textId="5E47EC1D"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Так, указанная статья предусматривает ответственность за незаконное вознаграждение от имени и в интересах юридического лица. Максимальный размер штрафа для юридического лица за данное правонарушение составляет 100-кратная сумма вознаграждения, но не менее 100 млн. (в случае передачи вознаграждения в размере более 20 млн. рублей).</w:t>
      </w:r>
    </w:p>
    <w:p w14:paraId="59F3DF3D" w14:textId="3EA35289"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Статья 19.29 КоАП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 а именно за нарушение предусмотренных законом порядка и ограничений при приеме на работу таких служащих. Для должностных лиц штраф составит от 20 тыс. до 50 тыс. рублей, для юридических лиц – от 100 тыс. до 500 тыс. рублей.</w:t>
      </w:r>
    </w:p>
    <w:p w14:paraId="6DA5BA01" w14:textId="302BA272"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Гражданским кодексом РФ предусмотрена гражданско-правовая ответственность за коррупционные правонарушения, в том числе взыскание в 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незаконными.</w:t>
      </w:r>
    </w:p>
    <w:p w14:paraId="07DEA8EA" w14:textId="55955BEB"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lastRenderedPageBreak/>
        <w:t>Кроме того, для всех должностных лиц, государственных и муниципальных служащих действующим федеральным законодательством, в</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том числе Федеральными законами "О государственной гражданской службе" и</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"О муниципальной службе", предусмотрена дисциплинарная ответственность</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за нарушения законодательства о противодействии коррупции.</w:t>
      </w:r>
    </w:p>
    <w:p w14:paraId="1F3CFB0F" w14:textId="77777777" w:rsidR="00F555BD"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К числу дисциплинарных взысканий, в зависимости от вида службы,</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относятся замечание, выговор, строгий выговор (для сотрудников ряда</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правоохранительных органов), предупреждение о неполном должностном</w:t>
      </w:r>
      <w:r w:rsidR="00F555BD" w:rsidRPr="00B436BD">
        <w:rPr>
          <w:rFonts w:ascii="Times New Roman" w:hAnsi="Times New Roman" w:cs="Times New Roman"/>
          <w:sz w:val="28"/>
          <w:szCs w:val="28"/>
          <w:shd w:val="clear" w:color="auto" w:fill="FFFFFF"/>
        </w:rPr>
        <w:t xml:space="preserve"> соответствии. </w:t>
      </w:r>
    </w:p>
    <w:p w14:paraId="7105F949" w14:textId="705F9DFE" w:rsidR="001901E0" w:rsidRPr="00B436BD" w:rsidRDefault="00F555B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Однако</w:t>
      </w:r>
      <w:r w:rsidR="001901E0" w:rsidRPr="00B436BD">
        <w:rPr>
          <w:rFonts w:ascii="Times New Roman" w:hAnsi="Times New Roman" w:cs="Times New Roman"/>
          <w:sz w:val="28"/>
          <w:szCs w:val="28"/>
          <w:shd w:val="clear" w:color="auto" w:fill="FFFFFF"/>
        </w:rPr>
        <w:t>, наиболее строгим дисциплинарным взысканием за допущенные</w:t>
      </w:r>
      <w:r w:rsidRPr="00B436BD">
        <w:rPr>
          <w:rFonts w:ascii="Times New Roman" w:hAnsi="Times New Roman" w:cs="Times New Roman"/>
          <w:sz w:val="28"/>
          <w:szCs w:val="28"/>
          <w:shd w:val="clear" w:color="auto" w:fill="FFFFFF"/>
        </w:rPr>
        <w:t xml:space="preserve"> </w:t>
      </w:r>
      <w:r w:rsidR="001901E0" w:rsidRPr="00B436BD">
        <w:rPr>
          <w:rFonts w:ascii="Times New Roman" w:hAnsi="Times New Roman" w:cs="Times New Roman"/>
          <w:sz w:val="28"/>
          <w:szCs w:val="28"/>
          <w:shd w:val="clear" w:color="auto" w:fill="FFFFFF"/>
        </w:rPr>
        <w:t>коррупционные нарушения, является увольнение, в связи с утратой доверия.</w:t>
      </w:r>
    </w:p>
    <w:p w14:paraId="1498F143" w14:textId="0AD30775" w:rsidR="001901E0" w:rsidRPr="00B436BD" w:rsidRDefault="001901E0"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Данная мера ответственности применяется к государственным и</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муниципальным служащим за непринятие мер по урегулированию конфликта</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интересов, непредставление сведений о доходах и расходах служащего,</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осуществление предпринимательской деятельности и иные, наиболее серьезные</w:t>
      </w:r>
      <w:r w:rsidR="00F555BD" w:rsidRPr="00B436BD">
        <w:rPr>
          <w:rFonts w:ascii="Times New Roman" w:hAnsi="Times New Roman" w:cs="Times New Roman"/>
          <w:sz w:val="28"/>
          <w:szCs w:val="28"/>
          <w:shd w:val="clear" w:color="auto" w:fill="FFFFFF"/>
        </w:rPr>
        <w:t xml:space="preserve"> </w:t>
      </w:r>
      <w:r w:rsidRPr="00B436BD">
        <w:rPr>
          <w:rFonts w:ascii="Times New Roman" w:hAnsi="Times New Roman" w:cs="Times New Roman"/>
          <w:sz w:val="28"/>
          <w:szCs w:val="28"/>
          <w:shd w:val="clear" w:color="auto" w:fill="FFFFFF"/>
        </w:rPr>
        <w:t>нарушения установленных законом запретов и ограничений.</w:t>
      </w:r>
    </w:p>
    <w:p w14:paraId="7F1AAAFE" w14:textId="77777777" w:rsidR="0093042C" w:rsidRPr="00B436BD" w:rsidRDefault="0093042C" w:rsidP="00B436BD">
      <w:pPr>
        <w:jc w:val="both"/>
        <w:rPr>
          <w:rFonts w:ascii="Times New Roman" w:hAnsi="Times New Roman" w:cs="Times New Roman"/>
          <w:sz w:val="28"/>
          <w:szCs w:val="28"/>
          <w:shd w:val="clear" w:color="auto" w:fill="FFFFFF"/>
        </w:rPr>
      </w:pPr>
    </w:p>
    <w:p w14:paraId="4341B349" w14:textId="736C9FA1" w:rsidR="00E650A8" w:rsidRPr="00B436BD" w:rsidRDefault="00F555B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10.Методические</w:t>
      </w:r>
      <w:r w:rsidR="00860578" w:rsidRPr="00B436BD">
        <w:rPr>
          <w:rFonts w:ascii="Times New Roman" w:hAnsi="Times New Roman" w:cs="Times New Roman"/>
          <w:sz w:val="28"/>
          <w:szCs w:val="28"/>
          <w:shd w:val="clear" w:color="auto" w:fill="FFFFFF"/>
        </w:rPr>
        <w:t xml:space="preserve"> материалы Минтруда Росси</w:t>
      </w:r>
      <w:r w:rsidRPr="00B436BD">
        <w:rPr>
          <w:rFonts w:ascii="Times New Roman" w:hAnsi="Times New Roman" w:cs="Times New Roman"/>
          <w:sz w:val="28"/>
          <w:szCs w:val="28"/>
          <w:shd w:val="clear" w:color="auto" w:fill="FFFFFF"/>
        </w:rPr>
        <w:t>и</w:t>
      </w:r>
      <w:r w:rsidR="00860578" w:rsidRPr="00B436BD">
        <w:rPr>
          <w:rFonts w:ascii="Times New Roman" w:hAnsi="Times New Roman" w:cs="Times New Roman"/>
          <w:sz w:val="28"/>
          <w:szCs w:val="28"/>
          <w:shd w:val="clear" w:color="auto" w:fill="FFFFFF"/>
        </w:rPr>
        <w:t>, касающиеся вопросов привлечения к ответственности за коррупционные правонарушения дисциплинарного характера.</w:t>
      </w:r>
    </w:p>
    <w:p w14:paraId="12174778" w14:textId="77777777" w:rsidR="005E66EE" w:rsidRPr="00B436BD" w:rsidRDefault="005E66EE" w:rsidP="00B436BD">
      <w:pPr>
        <w:shd w:val="clear" w:color="auto" w:fill="FFFFFF"/>
        <w:spacing w:after="240" w:line="240" w:lineRule="auto"/>
        <w:jc w:val="both"/>
        <w:textAlignment w:val="baseline"/>
        <w:outlineLvl w:val="1"/>
        <w:rPr>
          <w:rFonts w:ascii="Times New Roman" w:eastAsia="Times New Roman" w:hAnsi="Times New Roman" w:cs="Times New Roman"/>
          <w:b/>
          <w:bCs/>
          <w:sz w:val="28"/>
          <w:szCs w:val="28"/>
          <w:lang w:eastAsia="ru-RU"/>
        </w:rPr>
      </w:pPr>
      <w:r w:rsidRPr="00B436BD">
        <w:rPr>
          <w:rFonts w:ascii="Times New Roman" w:eastAsia="Times New Roman" w:hAnsi="Times New Roman" w:cs="Times New Roman"/>
          <w:b/>
          <w:bCs/>
          <w:sz w:val="28"/>
          <w:szCs w:val="28"/>
          <w:lang w:eastAsia="ru-RU"/>
        </w:rPr>
        <w:t>МИНИСТЕРСТВО ТРУДА И СОЦИАЛЬНОЙ ЗАЩИТЫ РОССИЙСКОЙ ФЕДЕРАЦИИ</w:t>
      </w:r>
    </w:p>
    <w:p w14:paraId="221D80A1" w14:textId="77777777" w:rsidR="005E66EE" w:rsidRPr="00B436BD" w:rsidRDefault="005E66EE" w:rsidP="00B436BD">
      <w:pPr>
        <w:shd w:val="clear" w:color="auto" w:fill="FFFFFF"/>
        <w:spacing w:after="240" w:line="240" w:lineRule="auto"/>
        <w:jc w:val="both"/>
        <w:textAlignment w:val="baseline"/>
        <w:rPr>
          <w:rFonts w:ascii="Times New Roman" w:eastAsia="Times New Roman" w:hAnsi="Times New Roman" w:cs="Times New Roman"/>
          <w:b/>
          <w:bCs/>
          <w:sz w:val="28"/>
          <w:szCs w:val="28"/>
          <w:lang w:eastAsia="ru-RU"/>
        </w:rPr>
      </w:pPr>
      <w:r w:rsidRPr="00B436BD">
        <w:rPr>
          <w:rFonts w:ascii="Times New Roman" w:eastAsia="Times New Roman" w:hAnsi="Times New Roman" w:cs="Times New Roman"/>
          <w:b/>
          <w:bCs/>
          <w:sz w:val="28"/>
          <w:szCs w:val="28"/>
          <w:lang w:eastAsia="ru-RU"/>
        </w:rPr>
        <w:t>ПИСЬМО</w:t>
      </w:r>
    </w:p>
    <w:p w14:paraId="60DC5AE5" w14:textId="77777777" w:rsidR="005E66EE" w:rsidRPr="00B436BD" w:rsidRDefault="005E66EE" w:rsidP="00B436BD">
      <w:pPr>
        <w:shd w:val="clear" w:color="auto" w:fill="FFFFFF"/>
        <w:spacing w:after="240" w:line="240" w:lineRule="auto"/>
        <w:jc w:val="both"/>
        <w:textAlignment w:val="baseline"/>
        <w:rPr>
          <w:rFonts w:ascii="Times New Roman" w:eastAsia="Times New Roman" w:hAnsi="Times New Roman" w:cs="Times New Roman"/>
          <w:b/>
          <w:bCs/>
          <w:sz w:val="28"/>
          <w:szCs w:val="28"/>
          <w:lang w:eastAsia="ru-RU"/>
        </w:rPr>
      </w:pPr>
      <w:r w:rsidRPr="00B436BD">
        <w:rPr>
          <w:rFonts w:ascii="Times New Roman" w:eastAsia="Times New Roman" w:hAnsi="Times New Roman" w:cs="Times New Roman"/>
          <w:b/>
          <w:bCs/>
          <w:sz w:val="28"/>
          <w:szCs w:val="28"/>
          <w:lang w:eastAsia="ru-RU"/>
        </w:rPr>
        <w:t>от 21 марта 2016 года N 18-2/10/П-1526</w:t>
      </w:r>
    </w:p>
    <w:p w14:paraId="7EA9D014" w14:textId="77777777" w:rsidR="005E66EE" w:rsidRPr="00B436BD" w:rsidRDefault="005E66EE" w:rsidP="00B436BD">
      <w:pPr>
        <w:pStyle w:val="headertext"/>
        <w:spacing w:before="0" w:beforeAutospacing="0" w:after="240" w:afterAutospacing="0"/>
        <w:jc w:val="both"/>
        <w:textAlignment w:val="baseline"/>
        <w:rPr>
          <w:b/>
          <w:bCs/>
          <w:sz w:val="28"/>
          <w:szCs w:val="28"/>
        </w:rPr>
      </w:pPr>
      <w:proofErr w:type="gramStart"/>
      <w:r w:rsidRPr="00B436BD">
        <w:rPr>
          <w:b/>
          <w:bCs/>
          <w:sz w:val="28"/>
          <w:szCs w:val="28"/>
        </w:rPr>
        <w:t>критериях</w:t>
      </w:r>
      <w:proofErr w:type="gramEnd"/>
      <w:r w:rsidRPr="00B436BD">
        <w:rPr>
          <w:b/>
          <w:bCs/>
          <w:sz w:val="28"/>
          <w:szCs w:val="28"/>
        </w:rPr>
        <w:t xml:space="preserve"> привлечения к ответственности за коррупционные правонарушения</w:t>
      </w:r>
    </w:p>
    <w:p w14:paraId="53A08F2B"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br/>
      </w:r>
    </w:p>
    <w:p w14:paraId="51A140DB"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proofErr w:type="gramStart"/>
      <w:r w:rsidRPr="00B436BD">
        <w:rPr>
          <w:sz w:val="28"/>
          <w:szCs w:val="28"/>
        </w:rPr>
        <w:t>В соответствии с подпунктом "б" пункта 6 перечня поручений Президента Российской Федерации от 14 ноября 2013 года N Пр-2689 по итогам заседания Совета при Президенте Российской Федерации по противодействию коррупции 30 октября 2013 года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года N 45 Министерством</w:t>
      </w:r>
      <w:proofErr w:type="gramEnd"/>
      <w:r w:rsidRPr="00B436BD">
        <w:rPr>
          <w:sz w:val="28"/>
          <w:szCs w:val="28"/>
        </w:rPr>
        <w:t xml:space="preserve"> труда и социальной защиты Российской Федерации проведена работа по определению критериев привлечения к </w:t>
      </w:r>
      <w:r w:rsidRPr="00B436BD">
        <w:rPr>
          <w:sz w:val="28"/>
          <w:szCs w:val="28"/>
        </w:rPr>
        <w:lastRenderedPageBreak/>
        <w:t>ответственности государственных (муниципальных) служащих за совершение коррупционных правонарушений.</w:t>
      </w:r>
      <w:r w:rsidRPr="00B436BD">
        <w:rPr>
          <w:sz w:val="28"/>
          <w:szCs w:val="28"/>
        </w:rPr>
        <w:br/>
      </w:r>
    </w:p>
    <w:p w14:paraId="32420267"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proofErr w:type="gramStart"/>
      <w:r w:rsidRPr="00B436BD">
        <w:rPr>
          <w:sz w:val="28"/>
          <w:szCs w:val="28"/>
        </w:rPr>
        <w:t>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6" w:anchor="7D20K3" w:history="1">
        <w:r w:rsidRPr="00B436BD">
          <w:rPr>
            <w:rStyle w:val="a4"/>
            <w:color w:val="auto"/>
            <w:sz w:val="28"/>
            <w:szCs w:val="28"/>
          </w:rPr>
          <w:t>письмом Минтруда России от 13 ноября 2015 года N 18-2/10/П-7073</w:t>
        </w:r>
      </w:hyperlink>
      <w:r w:rsidRPr="00B436BD">
        <w:rPr>
          <w:sz w:val="28"/>
          <w:szCs w:val="28"/>
        </w:rPr>
        <w:t>, судебной практики по рассмотрению дел о привлечении к ответственности за совершение коррупционных правонарушений подготовлен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w:t>
      </w:r>
      <w:proofErr w:type="gramEnd"/>
      <w:r w:rsidRPr="00B436BD">
        <w:rPr>
          <w:sz w:val="28"/>
          <w:szCs w:val="28"/>
        </w:rPr>
        <w:t xml:space="preserve"> или об урегулировании конфликта интересов и неисполнение обязанностей, установленных в целях противодействия коррупции (</w:t>
      </w:r>
      <w:hyperlink r:id="rId7" w:anchor="6500IL" w:history="1">
        <w:r w:rsidRPr="00B436BD">
          <w:rPr>
            <w:rStyle w:val="a4"/>
            <w:color w:val="auto"/>
            <w:sz w:val="28"/>
            <w:szCs w:val="28"/>
          </w:rPr>
          <w:t>прилагается</w:t>
        </w:r>
      </w:hyperlink>
      <w:r w:rsidRPr="00B436BD">
        <w:rPr>
          <w:sz w:val="28"/>
          <w:szCs w:val="28"/>
        </w:rPr>
        <w:t>).</w:t>
      </w:r>
      <w:r w:rsidRPr="00B436BD">
        <w:rPr>
          <w:sz w:val="28"/>
          <w:szCs w:val="28"/>
        </w:rPr>
        <w:br/>
      </w:r>
    </w:p>
    <w:p w14:paraId="2962F20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r:id="rId8" w:anchor="6500IL" w:history="1">
        <w:r w:rsidRPr="00B436BD">
          <w:rPr>
            <w:rStyle w:val="a4"/>
            <w:color w:val="auto"/>
            <w:sz w:val="28"/>
            <w:szCs w:val="28"/>
          </w:rPr>
          <w:t>обзор</w:t>
        </w:r>
      </w:hyperlink>
      <w:r w:rsidRPr="00B436BD">
        <w:rPr>
          <w:sz w:val="28"/>
          <w:szCs w:val="28"/>
        </w:rPr>
        <w:t> в своей деятельности.</w:t>
      </w:r>
      <w:r w:rsidRPr="00B436BD">
        <w:rPr>
          <w:sz w:val="28"/>
          <w:szCs w:val="28"/>
        </w:rPr>
        <w:br/>
      </w:r>
    </w:p>
    <w:p w14:paraId="53EBAA64" w14:textId="77777777" w:rsidR="005E66EE" w:rsidRPr="00B436BD" w:rsidRDefault="005E66EE" w:rsidP="00B436BD">
      <w:pPr>
        <w:pStyle w:val="formattext"/>
        <w:spacing w:before="0" w:beforeAutospacing="0" w:after="0" w:afterAutospacing="0"/>
        <w:jc w:val="both"/>
        <w:textAlignment w:val="baseline"/>
        <w:rPr>
          <w:sz w:val="28"/>
          <w:szCs w:val="28"/>
        </w:rPr>
      </w:pPr>
      <w:r w:rsidRPr="00B436BD">
        <w:rPr>
          <w:sz w:val="28"/>
          <w:szCs w:val="28"/>
        </w:rPr>
        <w:t>Подготовлен Министерством</w:t>
      </w:r>
      <w:r w:rsidRPr="00B436BD">
        <w:rPr>
          <w:sz w:val="28"/>
          <w:szCs w:val="28"/>
        </w:rPr>
        <w:br/>
        <w:t>труда и социальной защиты</w:t>
      </w:r>
      <w:r w:rsidRPr="00B436BD">
        <w:rPr>
          <w:sz w:val="28"/>
          <w:szCs w:val="28"/>
        </w:rPr>
        <w:br/>
        <w:t>Российской Федерации</w:t>
      </w:r>
      <w:r w:rsidRPr="00B436BD">
        <w:rPr>
          <w:sz w:val="28"/>
          <w:szCs w:val="28"/>
        </w:rPr>
        <w:br/>
        <w:t>(февраль 2016 года)</w:t>
      </w:r>
    </w:p>
    <w:p w14:paraId="12F4B2D8" w14:textId="77777777" w:rsidR="005E66EE" w:rsidRPr="00B436BD" w:rsidRDefault="005E66EE" w:rsidP="00B436BD">
      <w:pPr>
        <w:pStyle w:val="formattext"/>
        <w:spacing w:before="0" w:beforeAutospacing="0" w:after="0" w:afterAutospacing="0"/>
        <w:jc w:val="both"/>
        <w:textAlignment w:val="baseline"/>
        <w:rPr>
          <w:sz w:val="28"/>
          <w:szCs w:val="28"/>
        </w:rPr>
      </w:pPr>
      <w:r w:rsidRPr="00B436BD">
        <w:rPr>
          <w:sz w:val="28"/>
          <w:szCs w:val="28"/>
        </w:rPr>
        <w:t>     </w:t>
      </w:r>
    </w:p>
    <w:p w14:paraId="507DCD41" w14:textId="77777777" w:rsidR="005E66EE" w:rsidRPr="00B436BD" w:rsidRDefault="005E66EE" w:rsidP="00B436BD">
      <w:pPr>
        <w:pStyle w:val="formattext"/>
        <w:spacing w:before="0" w:beforeAutospacing="0" w:after="0" w:afterAutospacing="0"/>
        <w:jc w:val="both"/>
        <w:textAlignment w:val="baseline"/>
        <w:rPr>
          <w:sz w:val="28"/>
          <w:szCs w:val="28"/>
        </w:rPr>
      </w:pPr>
      <w:r w:rsidRPr="00B436BD">
        <w:rPr>
          <w:sz w:val="28"/>
          <w:szCs w:val="28"/>
        </w:rPr>
        <w:t>     </w:t>
      </w:r>
    </w:p>
    <w:p w14:paraId="053806B7" w14:textId="77777777" w:rsidR="005E66EE" w:rsidRPr="00B436BD" w:rsidRDefault="005E66EE" w:rsidP="00B436BD">
      <w:pPr>
        <w:pStyle w:val="2"/>
        <w:spacing w:before="0" w:beforeAutospacing="0" w:after="240" w:afterAutospacing="0"/>
        <w:jc w:val="both"/>
        <w:textAlignment w:val="baseline"/>
        <w:rPr>
          <w:sz w:val="28"/>
          <w:szCs w:val="28"/>
        </w:rPr>
      </w:pPr>
      <w:r w:rsidRPr="00B436BD">
        <w:rPr>
          <w:sz w:val="28"/>
          <w:szCs w:val="28"/>
        </w:rPr>
        <w:t>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16654A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br/>
      </w:r>
    </w:p>
    <w:p w14:paraId="5DC9562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r w:rsidRPr="00B436BD">
        <w:rPr>
          <w:sz w:val="28"/>
          <w:szCs w:val="28"/>
        </w:rPr>
        <w:br/>
      </w:r>
    </w:p>
    <w:p w14:paraId="0FFB7382"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 xml:space="preserve">2. Анализ правоприменительной практики государственных (муниципальных) органов показал, что не влечет применения взысканий, </w:t>
      </w:r>
      <w:r w:rsidRPr="00B436BD">
        <w:rPr>
          <w:sz w:val="28"/>
          <w:szCs w:val="28"/>
        </w:rPr>
        <w:lastRenderedPageBreak/>
        <w:t>поскольку не образует коррупционного проступка:</w:t>
      </w:r>
      <w:r w:rsidRPr="00B436BD">
        <w:rPr>
          <w:sz w:val="28"/>
          <w:szCs w:val="28"/>
        </w:rPr>
        <w:br/>
      </w:r>
    </w:p>
    <w:p w14:paraId="3C8B0B6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proofErr w:type="gramStart"/>
      <w:r w:rsidRPr="00B436BD">
        <w:rPr>
          <w:sz w:val="28"/>
          <w:szCs w:val="28"/>
        </w:rP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rsidRPr="00B436BD">
        <w:rPr>
          <w:sz w:val="28"/>
          <w:szCs w:val="28"/>
        </w:rPr>
        <w:t xml:space="preserve"> </w:t>
      </w:r>
      <w:proofErr w:type="gramStart"/>
      <w:r w:rsidRPr="00B436BD">
        <w:rPr>
          <w:sz w:val="28"/>
          <w:szCs w:val="28"/>
        </w:rPr>
        <w:t>предотвращении</w:t>
      </w:r>
      <w:proofErr w:type="gramEnd"/>
      <w:r w:rsidRPr="00B436BD">
        <w:rPr>
          <w:sz w:val="28"/>
          <w:szCs w:val="28"/>
        </w:rPr>
        <w:t xml:space="preserve"> или урегулировании конфликта интересов;</w:t>
      </w:r>
      <w:r w:rsidRPr="00B436BD">
        <w:rPr>
          <w:sz w:val="28"/>
          <w:szCs w:val="28"/>
        </w:rPr>
        <w:br/>
      </w:r>
    </w:p>
    <w:p w14:paraId="3D42668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proofErr w:type="gramStart"/>
      <w:r w:rsidRPr="00B436BD">
        <w:rPr>
          <w:sz w:val="28"/>
          <w:szCs w:val="28"/>
        </w:rP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rsidRPr="00B436BD">
        <w:rPr>
          <w:sz w:val="28"/>
          <w:szCs w:val="28"/>
        </w:rPr>
        <w:t xml:space="preserve"> </w:t>
      </w:r>
      <w:proofErr w:type="gramStart"/>
      <w:r w:rsidRPr="00B436BD">
        <w:rPr>
          <w:sz w:val="28"/>
          <w:szCs w:val="28"/>
        </w:rPr>
        <w:t>сведениях</w:t>
      </w:r>
      <w:proofErr w:type="gramEnd"/>
      <w:r w:rsidRPr="00B436BD">
        <w:rPr>
          <w:sz w:val="28"/>
          <w:szCs w:val="28"/>
        </w:rPr>
        <w:t xml:space="preserve"> возникла по причинам, независящим от служащего.</w:t>
      </w:r>
      <w:r w:rsidRPr="00B436BD">
        <w:rPr>
          <w:sz w:val="28"/>
          <w:szCs w:val="28"/>
        </w:rPr>
        <w:br/>
      </w:r>
    </w:p>
    <w:p w14:paraId="37654F7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При этом обстоятельства, указанные в </w:t>
      </w:r>
      <w:hyperlink r:id="rId9" w:anchor="6560IO" w:history="1">
        <w:r w:rsidRPr="00B436BD">
          <w:rPr>
            <w:rStyle w:val="a4"/>
            <w:color w:val="auto"/>
            <w:sz w:val="28"/>
            <w:szCs w:val="28"/>
          </w:rPr>
          <w:t>подпунктах "а"</w:t>
        </w:r>
      </w:hyperlink>
      <w:r w:rsidRPr="00B436BD">
        <w:rPr>
          <w:sz w:val="28"/>
          <w:szCs w:val="28"/>
        </w:rPr>
        <w:t> и </w:t>
      </w:r>
      <w:hyperlink r:id="rId10" w:anchor="6580IP" w:history="1">
        <w:r w:rsidRPr="00B436BD">
          <w:rPr>
            <w:rStyle w:val="a4"/>
            <w:color w:val="auto"/>
            <w:sz w:val="28"/>
            <w:szCs w:val="28"/>
          </w:rPr>
          <w:t>"б" пункта 2</w:t>
        </w:r>
      </w:hyperlink>
      <w:r w:rsidRPr="00B436BD">
        <w:rPr>
          <w:sz w:val="28"/>
          <w:szCs w:val="28"/>
        </w:rP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r w:rsidRPr="00B436BD">
        <w:rPr>
          <w:sz w:val="28"/>
          <w:szCs w:val="28"/>
        </w:rPr>
        <w:br/>
      </w:r>
    </w:p>
    <w:p w14:paraId="44A782EB"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r w:rsidRPr="00B436BD">
        <w:rPr>
          <w:sz w:val="28"/>
          <w:szCs w:val="28"/>
        </w:rPr>
        <w:br/>
      </w:r>
    </w:p>
    <w:p w14:paraId="69564BA8"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proofErr w:type="gramStart"/>
      <w:r w:rsidRPr="00B436BD">
        <w:rPr>
          <w:sz w:val="28"/>
          <w:szCs w:val="28"/>
        </w:rPr>
        <w:t>некорректное указание почтового адреса (вместо правильного написания "проспект Строителей" или "пр-т Строителей" указывается "пр.</w:t>
      </w:r>
      <w:proofErr w:type="gramEnd"/>
      <w:r w:rsidRPr="00B436BD">
        <w:rPr>
          <w:sz w:val="28"/>
          <w:szCs w:val="28"/>
        </w:rPr>
        <w:t xml:space="preserve"> Строителей", вместо правильного написания "</w:t>
      </w:r>
      <w:proofErr w:type="spellStart"/>
      <w:r w:rsidRPr="00B436BD">
        <w:rPr>
          <w:sz w:val="28"/>
          <w:szCs w:val="28"/>
        </w:rPr>
        <w:t>г</w:t>
      </w:r>
      <w:proofErr w:type="gramStart"/>
      <w:r w:rsidRPr="00B436BD">
        <w:rPr>
          <w:sz w:val="28"/>
          <w:szCs w:val="28"/>
        </w:rPr>
        <w:t>.В</w:t>
      </w:r>
      <w:proofErr w:type="gramEnd"/>
      <w:r w:rsidRPr="00B436BD">
        <w:rPr>
          <w:sz w:val="28"/>
          <w:szCs w:val="28"/>
        </w:rPr>
        <w:t>олгоград</w:t>
      </w:r>
      <w:proofErr w:type="spellEnd"/>
      <w:r w:rsidRPr="00B436BD">
        <w:rPr>
          <w:sz w:val="28"/>
          <w:szCs w:val="28"/>
        </w:rPr>
        <w:t>" указывается "Волгоград" и т.д.);</w:t>
      </w:r>
      <w:r w:rsidRPr="00B436BD">
        <w:rPr>
          <w:sz w:val="28"/>
          <w:szCs w:val="28"/>
        </w:rPr>
        <w:br/>
      </w:r>
    </w:p>
    <w:p w14:paraId="2EA16784"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proofErr w:type="gramStart"/>
      <w:r w:rsidRPr="00B436BD">
        <w:rPr>
          <w:sz w:val="28"/>
          <w:szCs w:val="28"/>
        </w:rP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r w:rsidRPr="00B436BD">
        <w:rPr>
          <w:sz w:val="28"/>
          <w:szCs w:val="28"/>
        </w:rPr>
        <w:br/>
      </w:r>
      <w:proofErr w:type="gramEnd"/>
    </w:p>
    <w:p w14:paraId="010CF39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lastRenderedPageBreak/>
        <w:t>указание сведений о расходах, о сумме поступивших на счет денежных средств в отсутствии правовых оснований для представления данных сведений;</w:t>
      </w:r>
      <w:r w:rsidRPr="00B436BD">
        <w:rPr>
          <w:sz w:val="28"/>
          <w:szCs w:val="28"/>
        </w:rPr>
        <w:br/>
      </w:r>
    </w:p>
    <w:p w14:paraId="68EAC4D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указание срочных обязательств финансового характера на сумму менее 500000 рублей;</w:t>
      </w:r>
      <w:r w:rsidRPr="00B436BD">
        <w:rPr>
          <w:sz w:val="28"/>
          <w:szCs w:val="28"/>
        </w:rPr>
        <w:br/>
      </w:r>
    </w:p>
    <w:p w14:paraId="118F7C0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r w:rsidRPr="00B436BD">
        <w:rPr>
          <w:sz w:val="28"/>
          <w:szCs w:val="28"/>
        </w:rPr>
        <w:br/>
      </w:r>
    </w:p>
    <w:p w14:paraId="4894DAE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 xml:space="preserve">3. </w:t>
      </w:r>
      <w:proofErr w:type="gramStart"/>
      <w:r w:rsidRPr="00B436BD">
        <w:rPr>
          <w:sz w:val="28"/>
          <w:szCs w:val="28"/>
        </w:rP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rsidRPr="00B436BD">
        <w:rPr>
          <w:sz w:val="28"/>
          <w:szCs w:val="28"/>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r w:rsidRPr="00B436BD">
        <w:rPr>
          <w:sz w:val="28"/>
          <w:szCs w:val="28"/>
        </w:rPr>
        <w:br/>
      </w:r>
    </w:p>
    <w:p w14:paraId="119E8DA9"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r w:rsidRPr="00B436BD">
        <w:rPr>
          <w:sz w:val="28"/>
          <w:szCs w:val="28"/>
        </w:rPr>
        <w:br/>
      </w:r>
    </w:p>
    <w:p w14:paraId="0AAD59A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а) замечание;</w:t>
      </w:r>
      <w:r w:rsidRPr="00B436BD">
        <w:rPr>
          <w:sz w:val="28"/>
          <w:szCs w:val="28"/>
        </w:rPr>
        <w:br/>
      </w:r>
    </w:p>
    <w:p w14:paraId="3754F332"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выговор;</w:t>
      </w:r>
      <w:r w:rsidRPr="00B436BD">
        <w:rPr>
          <w:sz w:val="28"/>
          <w:szCs w:val="28"/>
        </w:rPr>
        <w:br/>
      </w:r>
    </w:p>
    <w:p w14:paraId="5102A05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строгий выговор (для государственных служащих, замещающих должности военной и правоохранительной службы);</w:t>
      </w:r>
      <w:r w:rsidRPr="00B436BD">
        <w:rPr>
          <w:sz w:val="28"/>
          <w:szCs w:val="28"/>
        </w:rPr>
        <w:br/>
      </w:r>
    </w:p>
    <w:p w14:paraId="6CCE78B4"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г) предупреждение о неполном служебном (должностном) соответствии;</w:t>
      </w:r>
      <w:r w:rsidRPr="00B436BD">
        <w:rPr>
          <w:sz w:val="28"/>
          <w:szCs w:val="28"/>
        </w:rPr>
        <w:br/>
      </w:r>
    </w:p>
    <w:p w14:paraId="47F993B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д) увольнение с государственной (муниципальной) службы в связи с утратой доверия.</w:t>
      </w:r>
      <w:r w:rsidRPr="00B436BD">
        <w:rPr>
          <w:sz w:val="28"/>
          <w:szCs w:val="28"/>
        </w:rPr>
        <w:br/>
      </w:r>
    </w:p>
    <w:p w14:paraId="4CA3C258"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 xml:space="preserve">5. При определении конкретного вида взыскания, которое подлежит применению, учитываются следующие установленные законодательством </w:t>
      </w:r>
      <w:r w:rsidRPr="00B436BD">
        <w:rPr>
          <w:sz w:val="28"/>
          <w:szCs w:val="28"/>
        </w:rPr>
        <w:lastRenderedPageBreak/>
        <w:t>критерии:</w:t>
      </w:r>
      <w:r w:rsidRPr="00B436BD">
        <w:rPr>
          <w:sz w:val="28"/>
          <w:szCs w:val="28"/>
        </w:rPr>
        <w:br/>
      </w:r>
    </w:p>
    <w:p w14:paraId="41638A07"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а) характер и тяжесть совершенного нарушения;</w:t>
      </w:r>
      <w:r w:rsidRPr="00B436BD">
        <w:rPr>
          <w:sz w:val="28"/>
          <w:szCs w:val="28"/>
        </w:rPr>
        <w:br/>
      </w:r>
    </w:p>
    <w:p w14:paraId="22B30324"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обстоятельства, при которых совершено нарушение;</w:t>
      </w:r>
      <w:r w:rsidRPr="00B436BD">
        <w:rPr>
          <w:sz w:val="28"/>
          <w:szCs w:val="28"/>
        </w:rPr>
        <w:br/>
      </w:r>
    </w:p>
    <w:p w14:paraId="488C3253"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соблюдение служащим других запретов, исполнение других обязанностей, установленных в целях противодействия коррупции;</w:t>
      </w:r>
      <w:r w:rsidRPr="00B436BD">
        <w:rPr>
          <w:sz w:val="28"/>
          <w:szCs w:val="28"/>
        </w:rPr>
        <w:br/>
      </w:r>
    </w:p>
    <w:p w14:paraId="45738779"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г) предшествующие результаты исполнения служащим своих должностных обязанностей.</w:t>
      </w:r>
      <w:r w:rsidRPr="00B436BD">
        <w:rPr>
          <w:sz w:val="28"/>
          <w:szCs w:val="28"/>
        </w:rPr>
        <w:br/>
      </w:r>
    </w:p>
    <w:p w14:paraId="7C21075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r w:rsidRPr="00B436BD">
        <w:rPr>
          <w:sz w:val="28"/>
          <w:szCs w:val="28"/>
        </w:rPr>
        <w:br/>
      </w:r>
    </w:p>
    <w:p w14:paraId="1A22B0E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 xml:space="preserve">а) сокрытия доходов, имущества, </w:t>
      </w:r>
      <w:proofErr w:type="gramStart"/>
      <w:r w:rsidRPr="00B436BD">
        <w:rPr>
          <w:sz w:val="28"/>
          <w:szCs w:val="28"/>
        </w:rPr>
        <w:t>источники</w:t>
      </w:r>
      <w:proofErr w:type="gramEnd"/>
      <w:r w:rsidRPr="00B436BD">
        <w:rPr>
          <w:sz w:val="28"/>
          <w:szCs w:val="28"/>
        </w:rPr>
        <w:t xml:space="preserve"> происхождения которых служащий не мог пояснить или стоимость которых не соответствовала его доходам;</w:t>
      </w:r>
      <w:r w:rsidRPr="00B436BD">
        <w:rPr>
          <w:sz w:val="28"/>
          <w:szCs w:val="28"/>
        </w:rPr>
        <w:br/>
      </w:r>
    </w:p>
    <w:p w14:paraId="3FE8645B"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r w:rsidRPr="00B436BD">
        <w:rPr>
          <w:sz w:val="28"/>
          <w:szCs w:val="28"/>
        </w:rPr>
        <w:br/>
      </w:r>
    </w:p>
    <w:p w14:paraId="515ECEE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указания недостоверной цены сделки в разделе 2 Справки для придания видимости соответствия расходов служащего его доходам;</w:t>
      </w:r>
      <w:r w:rsidRPr="00B436BD">
        <w:rPr>
          <w:sz w:val="28"/>
          <w:szCs w:val="28"/>
        </w:rPr>
        <w:br/>
      </w:r>
    </w:p>
    <w:p w14:paraId="3D333CB8"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r w:rsidRPr="00B436BD">
        <w:rPr>
          <w:sz w:val="28"/>
          <w:szCs w:val="28"/>
        </w:rPr>
        <w:br/>
      </w:r>
    </w:p>
    <w:p w14:paraId="71AD3469"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д) сокрытия информации о фактах получения доходов от продажи имущества по цене существенно выше рыночной;</w:t>
      </w:r>
      <w:r w:rsidRPr="00B436BD">
        <w:rPr>
          <w:sz w:val="28"/>
          <w:szCs w:val="28"/>
        </w:rPr>
        <w:br/>
      </w:r>
    </w:p>
    <w:p w14:paraId="1CC08A9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r w:rsidRPr="00B436BD">
        <w:rPr>
          <w:sz w:val="28"/>
          <w:szCs w:val="28"/>
        </w:rPr>
        <w:br/>
      </w:r>
    </w:p>
    <w:p w14:paraId="2192AD9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r w:rsidRPr="00B436BD">
        <w:rPr>
          <w:sz w:val="28"/>
          <w:szCs w:val="28"/>
        </w:rPr>
        <w:br/>
      </w:r>
    </w:p>
    <w:p w14:paraId="131A135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lastRenderedPageBreak/>
        <w:t>Обзор ситуаций, которые расценивались как значительные проступки, влекущие увольнение служащего в связи с утратой доверия, представлен в </w:t>
      </w:r>
      <w:hyperlink r:id="rId11" w:anchor="7E40KG" w:history="1">
        <w:r w:rsidRPr="00B436BD">
          <w:rPr>
            <w:rStyle w:val="a4"/>
            <w:color w:val="auto"/>
            <w:sz w:val="28"/>
            <w:szCs w:val="28"/>
          </w:rPr>
          <w:t>приложении N 1</w:t>
        </w:r>
      </w:hyperlink>
      <w:r w:rsidRPr="00B436BD">
        <w:rPr>
          <w:sz w:val="28"/>
          <w:szCs w:val="28"/>
        </w:rPr>
        <w:t>.</w:t>
      </w:r>
      <w:r w:rsidRPr="00B436BD">
        <w:rPr>
          <w:sz w:val="28"/>
          <w:szCs w:val="28"/>
        </w:rPr>
        <w:br/>
      </w:r>
    </w:p>
    <w:p w14:paraId="6A64746D"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r w:rsidRPr="00B436BD">
        <w:rPr>
          <w:sz w:val="28"/>
          <w:szCs w:val="28"/>
        </w:rPr>
        <w:br/>
      </w:r>
    </w:p>
    <w:p w14:paraId="2AD35D8E"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r w:rsidRPr="00B436BD">
        <w:rPr>
          <w:sz w:val="28"/>
          <w:szCs w:val="28"/>
        </w:rPr>
        <w:br/>
      </w:r>
    </w:p>
    <w:p w14:paraId="09B8CFE7"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r w:rsidRPr="00B436BD">
        <w:rPr>
          <w:sz w:val="28"/>
          <w:szCs w:val="28"/>
        </w:rPr>
        <w:br/>
      </w:r>
    </w:p>
    <w:p w14:paraId="120C970E"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Обзор ситуаций, которые расценивались как малозначительные проступки, приведен в </w:t>
      </w:r>
      <w:hyperlink r:id="rId12" w:anchor="7E20KC" w:history="1">
        <w:r w:rsidRPr="00B436BD">
          <w:rPr>
            <w:rStyle w:val="a4"/>
            <w:color w:val="auto"/>
            <w:sz w:val="28"/>
            <w:szCs w:val="28"/>
          </w:rPr>
          <w:t>приложении N 2</w:t>
        </w:r>
      </w:hyperlink>
      <w:r w:rsidRPr="00B436BD">
        <w:rPr>
          <w:sz w:val="28"/>
          <w:szCs w:val="28"/>
        </w:rPr>
        <w:t>.</w:t>
      </w:r>
      <w:r w:rsidRPr="00B436BD">
        <w:rPr>
          <w:sz w:val="28"/>
          <w:szCs w:val="28"/>
        </w:rPr>
        <w:br/>
      </w:r>
    </w:p>
    <w:p w14:paraId="080BA82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r w:rsidRPr="00B436BD">
        <w:rPr>
          <w:sz w:val="28"/>
          <w:szCs w:val="28"/>
        </w:rPr>
        <w:br/>
      </w:r>
    </w:p>
    <w:p w14:paraId="423F0FF3"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10. Практика применения взысканий показывает, что в отдельных случаях впервые совершенных несущественных проступков, обзор которых приведен в </w:t>
      </w:r>
      <w:hyperlink r:id="rId13" w:anchor="7EE0KI" w:history="1">
        <w:r w:rsidRPr="00B436BD">
          <w:rPr>
            <w:rStyle w:val="a4"/>
            <w:color w:val="auto"/>
            <w:sz w:val="28"/>
            <w:szCs w:val="28"/>
          </w:rPr>
          <w:t>приложении N 3</w:t>
        </w:r>
      </w:hyperlink>
      <w:r w:rsidRPr="00B436BD">
        <w:rPr>
          <w:sz w:val="28"/>
          <w:szCs w:val="28"/>
        </w:rPr>
        <w:t>, и при отсутствии отягчающих обстоятельств, взыскания не применялись.</w:t>
      </w:r>
      <w:r w:rsidRPr="00B436BD">
        <w:rPr>
          <w:sz w:val="28"/>
          <w:szCs w:val="28"/>
        </w:rPr>
        <w:br/>
      </w:r>
    </w:p>
    <w:p w14:paraId="0853BC1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11. Одновременно при принятии решения о применении к служащему взыскания учитывались характеристика служащего, которая о нем давалась его непосредственным руководителем.</w:t>
      </w:r>
      <w:r w:rsidRPr="00B436BD">
        <w:rPr>
          <w:sz w:val="28"/>
          <w:szCs w:val="28"/>
        </w:rPr>
        <w:br/>
      </w:r>
    </w:p>
    <w:p w14:paraId="0F62830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r w:rsidRPr="00B436BD">
        <w:rPr>
          <w:sz w:val="28"/>
          <w:szCs w:val="28"/>
        </w:rPr>
        <w:br/>
      </w:r>
    </w:p>
    <w:p w14:paraId="5149C63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lastRenderedPageBreak/>
        <w:t>а) совершение служащим нарушения требований законодательства о противодействии коррупции впервые;</w:t>
      </w:r>
      <w:r w:rsidRPr="00B436BD">
        <w:rPr>
          <w:sz w:val="28"/>
          <w:szCs w:val="28"/>
        </w:rPr>
        <w:br/>
      </w:r>
    </w:p>
    <w:p w14:paraId="1645EC92"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r w:rsidRPr="00B436BD">
        <w:rPr>
          <w:sz w:val="28"/>
          <w:szCs w:val="28"/>
        </w:rPr>
        <w:br/>
      </w:r>
    </w:p>
    <w:p w14:paraId="1391668C"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4" w:anchor="64U0IK" w:history="1">
        <w:r w:rsidRPr="00B436BD">
          <w:rPr>
            <w:rStyle w:val="a4"/>
            <w:color w:val="auto"/>
            <w:sz w:val="28"/>
            <w:szCs w:val="28"/>
          </w:rPr>
          <w:t>Указом Президента Российской Федерации от 21 сентября 2009 года N 1065</w:t>
        </w:r>
      </w:hyperlink>
      <w:r w:rsidRPr="00B436BD">
        <w:rPr>
          <w:sz w:val="28"/>
          <w:szCs w:val="28"/>
        </w:rPr>
        <w:t>;</w:t>
      </w:r>
      <w:r w:rsidRPr="00B436BD">
        <w:rPr>
          <w:sz w:val="28"/>
          <w:szCs w:val="28"/>
        </w:rPr>
        <w:br/>
      </w:r>
    </w:p>
    <w:p w14:paraId="4C17C39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г) содействие проверяемого осуществляемым в ходе проверки мероприятиям, направленным на всестороннее изучение предмета проверки.</w:t>
      </w:r>
      <w:r w:rsidRPr="00B436BD">
        <w:rPr>
          <w:sz w:val="28"/>
          <w:szCs w:val="28"/>
        </w:rPr>
        <w:br/>
      </w:r>
    </w:p>
    <w:p w14:paraId="46B7D45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13. Наличие обстоятельства, указанного в </w:t>
      </w:r>
      <w:hyperlink r:id="rId15" w:anchor="7DQ0KC" w:history="1">
        <w:r w:rsidRPr="00B436BD">
          <w:rPr>
            <w:rStyle w:val="a4"/>
            <w:color w:val="auto"/>
            <w:sz w:val="28"/>
            <w:szCs w:val="28"/>
          </w:rPr>
          <w:t>подпункте "б" пункта 12</w:t>
        </w:r>
      </w:hyperlink>
      <w:r w:rsidRPr="00B436BD">
        <w:rPr>
          <w:sz w:val="28"/>
          <w:szCs w:val="28"/>
        </w:rPr>
        <w:t>, рекомендуется определять путем получения у непосредственного руководителя служащего характеризующих его данных.</w:t>
      </w:r>
      <w:r w:rsidRPr="00B436BD">
        <w:rPr>
          <w:sz w:val="28"/>
          <w:szCs w:val="28"/>
        </w:rPr>
        <w:br/>
      </w:r>
    </w:p>
    <w:p w14:paraId="155B09CB"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r w:rsidRPr="00B436BD">
        <w:rPr>
          <w:sz w:val="28"/>
          <w:szCs w:val="28"/>
        </w:rPr>
        <w:br/>
      </w:r>
    </w:p>
    <w:p w14:paraId="60937CF2"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r w:rsidRPr="00B436BD">
        <w:rPr>
          <w:sz w:val="28"/>
          <w:szCs w:val="28"/>
        </w:rPr>
        <w:br/>
      </w:r>
    </w:p>
    <w:p w14:paraId="152D45B4"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16. Проведенный анализ выявил, что к отягчающим обстоятельствам были отнесены только следующие:</w:t>
      </w:r>
      <w:r w:rsidRPr="00B436BD">
        <w:rPr>
          <w:sz w:val="28"/>
          <w:szCs w:val="28"/>
        </w:rPr>
        <w:br/>
      </w:r>
    </w:p>
    <w:p w14:paraId="04D7D28D"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а) представление в ходе проверки недостоверных и противоречивых объяснений, совершение иных действий, направленных на затруднение хода проверки;</w:t>
      </w:r>
      <w:r w:rsidRPr="00B436BD">
        <w:rPr>
          <w:sz w:val="28"/>
          <w:szCs w:val="28"/>
        </w:rPr>
        <w:br/>
      </w:r>
    </w:p>
    <w:p w14:paraId="66B51BA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одновременное нарушение двух и более требований законодательства о противодействии коррупции;</w:t>
      </w:r>
      <w:r w:rsidRPr="00B436BD">
        <w:rPr>
          <w:sz w:val="28"/>
          <w:szCs w:val="28"/>
        </w:rPr>
        <w:br/>
      </w:r>
    </w:p>
    <w:p w14:paraId="4CF1B00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наличие неснятого дисциплинарного взыскания;</w:t>
      </w:r>
      <w:r w:rsidRPr="00B436BD">
        <w:rPr>
          <w:sz w:val="28"/>
          <w:szCs w:val="28"/>
        </w:rPr>
        <w:br/>
      </w:r>
    </w:p>
    <w:p w14:paraId="6EF9D8E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г) нарушение требований законодательства о противодействии коррупции в рамках предыдущих декларационных кампаний.</w:t>
      </w:r>
      <w:r w:rsidRPr="00B436BD">
        <w:rPr>
          <w:sz w:val="28"/>
          <w:szCs w:val="28"/>
        </w:rPr>
        <w:br/>
      </w:r>
    </w:p>
    <w:p w14:paraId="0202D4C9"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lastRenderedPageBreak/>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r w:rsidRPr="00B436BD">
        <w:rPr>
          <w:sz w:val="28"/>
          <w:szCs w:val="28"/>
        </w:rPr>
        <w:br/>
      </w:r>
    </w:p>
    <w:p w14:paraId="41A9E5C8"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r w:rsidRPr="00B436BD">
        <w:rPr>
          <w:sz w:val="28"/>
          <w:szCs w:val="28"/>
        </w:rPr>
        <w:br/>
      </w:r>
    </w:p>
    <w:p w14:paraId="2DE0FD6E" w14:textId="77777777" w:rsidR="005E66EE" w:rsidRPr="00B436BD" w:rsidRDefault="005E66EE" w:rsidP="00B436BD">
      <w:pPr>
        <w:pStyle w:val="2"/>
        <w:spacing w:before="0" w:beforeAutospacing="0" w:after="240" w:afterAutospacing="0"/>
        <w:jc w:val="both"/>
        <w:textAlignment w:val="baseline"/>
        <w:rPr>
          <w:sz w:val="28"/>
          <w:szCs w:val="28"/>
        </w:rPr>
      </w:pPr>
      <w:r w:rsidRPr="00B436BD">
        <w:rPr>
          <w:sz w:val="28"/>
          <w:szCs w:val="28"/>
        </w:rPr>
        <w:t>Приложение N 1</w:t>
      </w:r>
    </w:p>
    <w:p w14:paraId="2B67324A" w14:textId="77777777" w:rsidR="005E66EE" w:rsidRPr="00B436BD" w:rsidRDefault="005E66EE" w:rsidP="00B436BD">
      <w:pPr>
        <w:pStyle w:val="headertext"/>
        <w:spacing w:before="0" w:beforeAutospacing="0" w:after="240" w:afterAutospacing="0"/>
        <w:jc w:val="both"/>
        <w:textAlignment w:val="baseline"/>
        <w:rPr>
          <w:b/>
          <w:bCs/>
          <w:sz w:val="28"/>
          <w:szCs w:val="28"/>
        </w:rPr>
      </w:pPr>
      <w:r w:rsidRPr="00B436BD">
        <w:rPr>
          <w:b/>
          <w:bCs/>
          <w:sz w:val="28"/>
          <w:szCs w:val="28"/>
        </w:rPr>
        <w:t>     </w:t>
      </w:r>
      <w:r w:rsidRPr="00B436BD">
        <w:rPr>
          <w:b/>
          <w:bCs/>
          <w:sz w:val="28"/>
          <w:szCs w:val="28"/>
        </w:rPr>
        <w:br/>
      </w:r>
      <w:r w:rsidRPr="00B436BD">
        <w:rPr>
          <w:b/>
          <w:bCs/>
          <w:sz w:val="28"/>
          <w:szCs w:val="28"/>
        </w:rPr>
        <w:br/>
        <w:t>Обзор ситуаций, которые расценивались как значительные проступки, влекущие увольнение государственного (муниципального) служащего в связи с утратой доверия</w:t>
      </w:r>
    </w:p>
    <w:p w14:paraId="310105BE"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 Не представлены сведения о своих доходах, расходах, имуществе, обязательствах имущественного характера.</w:t>
      </w:r>
      <w:r w:rsidRPr="00B436BD">
        <w:rPr>
          <w:sz w:val="28"/>
          <w:szCs w:val="28"/>
        </w:rPr>
        <w:br/>
      </w:r>
    </w:p>
    <w:p w14:paraId="0F462118"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r w:rsidRPr="00B436BD">
        <w:rPr>
          <w:sz w:val="28"/>
          <w:szCs w:val="28"/>
        </w:rPr>
        <w:br/>
      </w:r>
    </w:p>
    <w:p w14:paraId="10704BB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r w:rsidRPr="00B436BD">
        <w:rPr>
          <w:sz w:val="28"/>
          <w:szCs w:val="28"/>
        </w:rPr>
        <w:br/>
      </w:r>
    </w:p>
    <w:p w14:paraId="3F16907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proofErr w:type="gramStart"/>
      <w:r w:rsidRPr="00B436BD">
        <w:rPr>
          <w:sz w:val="28"/>
          <w:szCs w:val="28"/>
        </w:rPr>
        <w:t>а) не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r w:rsidRPr="00B436BD">
        <w:rPr>
          <w:sz w:val="28"/>
          <w:szCs w:val="28"/>
        </w:rPr>
        <w:br/>
      </w:r>
      <w:proofErr w:type="gramEnd"/>
    </w:p>
    <w:p w14:paraId="5FAFFF6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не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r w:rsidRPr="00B436BD">
        <w:rPr>
          <w:sz w:val="28"/>
          <w:szCs w:val="28"/>
        </w:rPr>
        <w:br/>
      </w:r>
    </w:p>
    <w:p w14:paraId="7DE66078"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lastRenderedPageBreak/>
        <w:t>5. Сокрыт банковский счет, движение денежных средств по которому в течение отчетного года не было объяснено исходя из доходов служащего.</w:t>
      </w:r>
      <w:r w:rsidRPr="00B436BD">
        <w:rPr>
          <w:sz w:val="28"/>
          <w:szCs w:val="28"/>
        </w:rPr>
        <w:br/>
      </w:r>
    </w:p>
    <w:p w14:paraId="0A0FC91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6. Представлены недостоверные сведения, способствующие сокрытию информации о наличии конфликта интересов, в том числе:</w:t>
      </w:r>
      <w:r w:rsidRPr="00B436BD">
        <w:rPr>
          <w:sz w:val="28"/>
          <w:szCs w:val="28"/>
        </w:rPr>
        <w:br/>
      </w:r>
    </w:p>
    <w:p w14:paraId="1AA1533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r w:rsidRPr="00B436BD">
        <w:rPr>
          <w:sz w:val="28"/>
          <w:szCs w:val="28"/>
        </w:rPr>
        <w:br/>
      </w:r>
    </w:p>
    <w:p w14:paraId="3A01334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r w:rsidRPr="00B436BD">
        <w:rPr>
          <w:sz w:val="28"/>
          <w:szCs w:val="28"/>
        </w:rPr>
        <w:br/>
      </w:r>
    </w:p>
    <w:p w14:paraId="5B17FDC8"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о получении кредитов, займов от организации, в отношении которой служащий выполняет функции государственного (муниципального) управления;</w:t>
      </w:r>
      <w:r w:rsidRPr="00B436BD">
        <w:rPr>
          <w:sz w:val="28"/>
          <w:szCs w:val="28"/>
        </w:rPr>
        <w:br/>
      </w:r>
    </w:p>
    <w:p w14:paraId="426FD233"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r w:rsidRPr="00B436BD">
        <w:rPr>
          <w:sz w:val="28"/>
          <w:szCs w:val="28"/>
        </w:rPr>
        <w:br/>
      </w:r>
    </w:p>
    <w:p w14:paraId="56DFC19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r w:rsidRPr="00B436BD">
        <w:rPr>
          <w:sz w:val="28"/>
          <w:szCs w:val="28"/>
        </w:rPr>
        <w:br/>
      </w:r>
    </w:p>
    <w:p w14:paraId="6113DB75"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7. Представление недостоверных сведений, способствующих сокрытию информации о нарушении запретов, например:</w:t>
      </w:r>
      <w:r w:rsidRPr="00B436BD">
        <w:rPr>
          <w:sz w:val="28"/>
          <w:szCs w:val="28"/>
        </w:rPr>
        <w:br/>
      </w:r>
    </w:p>
    <w:p w14:paraId="51D70A85"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а) о получении служащим дохода от предпринимательской деятельности;</w:t>
      </w:r>
      <w:r w:rsidRPr="00B436BD">
        <w:rPr>
          <w:sz w:val="28"/>
          <w:szCs w:val="28"/>
        </w:rPr>
        <w:br/>
      </w:r>
    </w:p>
    <w:p w14:paraId="41BB633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r w:rsidRPr="00B436BD">
        <w:rPr>
          <w:sz w:val="28"/>
          <w:szCs w:val="28"/>
        </w:rPr>
        <w:br/>
      </w:r>
    </w:p>
    <w:p w14:paraId="4CD8FE3B"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в) для лиц, указанных в </w:t>
      </w:r>
      <w:hyperlink r:id="rId16" w:anchor="6540IN" w:history="1">
        <w:r w:rsidRPr="00B436BD">
          <w:rPr>
            <w:rStyle w:val="a4"/>
            <w:color w:val="auto"/>
            <w:sz w:val="28"/>
            <w:szCs w:val="28"/>
          </w:rPr>
          <w:t xml:space="preserve">части 1 статьи 2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B436BD">
          <w:rPr>
            <w:rStyle w:val="a4"/>
            <w:color w:val="auto"/>
            <w:sz w:val="28"/>
            <w:szCs w:val="28"/>
          </w:rPr>
          <w:lastRenderedPageBreak/>
          <w:t>Федерации, владеть и (или) пользоваться иностранными финансовыми инструментами"</w:t>
        </w:r>
      </w:hyperlink>
      <w:r w:rsidRPr="00B436BD">
        <w:rPr>
          <w:sz w:val="28"/>
          <w:szCs w:val="28"/>
        </w:rPr>
        <w:t>:</w:t>
      </w:r>
      <w:r w:rsidRPr="00B436BD">
        <w:rPr>
          <w:sz w:val="28"/>
          <w:szCs w:val="28"/>
        </w:rPr>
        <w:br/>
      </w:r>
    </w:p>
    <w:p w14:paraId="3B9DF673"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о владении (пользовании) иностранными финансовыми инструментами;</w:t>
      </w:r>
      <w:r w:rsidRPr="00B436BD">
        <w:rPr>
          <w:sz w:val="28"/>
          <w:szCs w:val="28"/>
        </w:rPr>
        <w:br/>
      </w:r>
    </w:p>
    <w:p w14:paraId="36046B8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о наличии счета (счетов) в иностранно</w:t>
      </w:r>
      <w:proofErr w:type="gramStart"/>
      <w:r w:rsidRPr="00B436BD">
        <w:rPr>
          <w:sz w:val="28"/>
          <w:szCs w:val="28"/>
        </w:rPr>
        <w:t>м(</w:t>
      </w:r>
      <w:proofErr w:type="spellStart"/>
      <w:proofErr w:type="gramEnd"/>
      <w:r w:rsidRPr="00B436BD">
        <w:rPr>
          <w:sz w:val="28"/>
          <w:szCs w:val="28"/>
        </w:rPr>
        <w:t>ых</w:t>
      </w:r>
      <w:proofErr w:type="spellEnd"/>
      <w:r w:rsidRPr="00B436BD">
        <w:rPr>
          <w:sz w:val="28"/>
          <w:szCs w:val="28"/>
        </w:rPr>
        <w:t>) банке(банках).</w:t>
      </w:r>
      <w:r w:rsidRPr="00B436BD">
        <w:rPr>
          <w:sz w:val="28"/>
          <w:szCs w:val="28"/>
        </w:rPr>
        <w:br/>
      </w:r>
    </w:p>
    <w:p w14:paraId="629DD409"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8. Сокрытие сведений о находящемся в собственности недвижимом имуществе, расположенном за пределами Российской Федерации.</w:t>
      </w:r>
      <w:r w:rsidRPr="00B436BD">
        <w:rPr>
          <w:sz w:val="28"/>
          <w:szCs w:val="28"/>
        </w:rPr>
        <w:br/>
      </w:r>
    </w:p>
    <w:p w14:paraId="5BDC4DBC"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r w:rsidRPr="00B436BD">
        <w:rPr>
          <w:sz w:val="28"/>
          <w:szCs w:val="28"/>
        </w:rPr>
        <w:br/>
      </w:r>
    </w:p>
    <w:p w14:paraId="2D9F17C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r w:rsidRPr="00B436BD">
        <w:rPr>
          <w:sz w:val="28"/>
          <w:szCs w:val="28"/>
        </w:rPr>
        <w:br/>
      </w:r>
    </w:p>
    <w:p w14:paraId="4B6068D7"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r w:rsidRPr="00B436BD">
        <w:rPr>
          <w:sz w:val="28"/>
          <w:szCs w:val="28"/>
        </w:rPr>
        <w:br/>
      </w:r>
    </w:p>
    <w:p w14:paraId="4CA2CC62"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12.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r w:rsidRPr="00B436BD">
        <w:rPr>
          <w:sz w:val="28"/>
          <w:szCs w:val="28"/>
        </w:rPr>
        <w:br/>
      </w:r>
    </w:p>
    <w:p w14:paraId="1C87A1F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r w:rsidRPr="00B436BD">
        <w:rPr>
          <w:sz w:val="28"/>
          <w:szCs w:val="28"/>
        </w:rPr>
        <w:br/>
      </w:r>
    </w:p>
    <w:p w14:paraId="1A5E77AD" w14:textId="77777777" w:rsidR="005E66EE" w:rsidRPr="00B436BD" w:rsidRDefault="005E66EE" w:rsidP="00B436BD">
      <w:pPr>
        <w:pStyle w:val="2"/>
        <w:spacing w:before="0" w:beforeAutospacing="0" w:after="240" w:afterAutospacing="0"/>
        <w:jc w:val="both"/>
        <w:textAlignment w:val="baseline"/>
        <w:rPr>
          <w:sz w:val="28"/>
          <w:szCs w:val="28"/>
        </w:rPr>
      </w:pPr>
      <w:r w:rsidRPr="00B436BD">
        <w:rPr>
          <w:sz w:val="28"/>
          <w:szCs w:val="28"/>
        </w:rPr>
        <w:t>Приложение N 2</w:t>
      </w:r>
    </w:p>
    <w:p w14:paraId="3521D8A1" w14:textId="77777777" w:rsidR="005E66EE" w:rsidRPr="00B436BD" w:rsidRDefault="005E66EE" w:rsidP="00B436BD">
      <w:pPr>
        <w:pStyle w:val="headertext"/>
        <w:spacing w:before="0" w:beforeAutospacing="0" w:after="240" w:afterAutospacing="0"/>
        <w:jc w:val="both"/>
        <w:textAlignment w:val="baseline"/>
        <w:rPr>
          <w:b/>
          <w:bCs/>
          <w:sz w:val="28"/>
          <w:szCs w:val="28"/>
        </w:rPr>
      </w:pPr>
      <w:r w:rsidRPr="00B436BD">
        <w:rPr>
          <w:b/>
          <w:bCs/>
          <w:sz w:val="28"/>
          <w:szCs w:val="28"/>
        </w:rPr>
        <w:t>     </w:t>
      </w:r>
      <w:r w:rsidRPr="00B436BD">
        <w:rPr>
          <w:b/>
          <w:bCs/>
          <w:sz w:val="28"/>
          <w:szCs w:val="28"/>
        </w:rPr>
        <w:br/>
      </w:r>
      <w:r w:rsidRPr="00B436BD">
        <w:rPr>
          <w:b/>
          <w:bCs/>
          <w:sz w:val="28"/>
          <w:szCs w:val="28"/>
        </w:rPr>
        <w:br/>
        <w:t>Обзор ситуаций, которые расценивались как малозначительные проступки</w:t>
      </w:r>
    </w:p>
    <w:p w14:paraId="6E80557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br/>
      </w:r>
    </w:p>
    <w:p w14:paraId="4C5C23F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lastRenderedPageBreak/>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10000 рублей, при условии, что государственный служащий надлежащим образом уведомил о выполнении иной оплачиваемой работы.</w:t>
      </w:r>
      <w:r w:rsidRPr="00B436BD">
        <w:rPr>
          <w:sz w:val="28"/>
          <w:szCs w:val="28"/>
        </w:rPr>
        <w:br/>
      </w:r>
    </w:p>
    <w:p w14:paraId="05DD150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r w:rsidRPr="00B436BD">
        <w:rPr>
          <w:sz w:val="28"/>
          <w:szCs w:val="28"/>
        </w:rPr>
        <w:br/>
      </w:r>
    </w:p>
    <w:p w14:paraId="0D7B590D"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3. Не представлены сведения о доходе от вклада в банке, сумма которого не превышает 10000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r w:rsidRPr="00B436BD">
        <w:rPr>
          <w:sz w:val="28"/>
          <w:szCs w:val="28"/>
        </w:rPr>
        <w:br/>
      </w:r>
    </w:p>
    <w:p w14:paraId="5013F61A"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 xml:space="preserve">4. </w:t>
      </w:r>
      <w:proofErr w:type="gramStart"/>
      <w:r w:rsidRPr="00B436BD">
        <w:rPr>
          <w:sz w:val="28"/>
          <w:szCs w:val="28"/>
        </w:rP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r w:rsidRPr="00B436BD">
        <w:rPr>
          <w:sz w:val="28"/>
          <w:szCs w:val="28"/>
        </w:rPr>
        <w:br/>
      </w:r>
      <w:proofErr w:type="gramEnd"/>
    </w:p>
    <w:p w14:paraId="28D52DF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5. Служащим повторно совершены несущественные проступки.</w:t>
      </w:r>
      <w:r w:rsidRPr="00B436BD">
        <w:rPr>
          <w:sz w:val="28"/>
          <w:szCs w:val="28"/>
        </w:rPr>
        <w:br/>
      </w:r>
    </w:p>
    <w:p w14:paraId="15524E5B" w14:textId="77777777" w:rsidR="005E66EE" w:rsidRPr="00B436BD" w:rsidRDefault="005E66EE" w:rsidP="00B436BD">
      <w:pPr>
        <w:pStyle w:val="2"/>
        <w:spacing w:before="0" w:beforeAutospacing="0" w:after="240" w:afterAutospacing="0"/>
        <w:jc w:val="both"/>
        <w:textAlignment w:val="baseline"/>
        <w:rPr>
          <w:sz w:val="28"/>
          <w:szCs w:val="28"/>
        </w:rPr>
      </w:pPr>
      <w:r w:rsidRPr="00B436BD">
        <w:rPr>
          <w:sz w:val="28"/>
          <w:szCs w:val="28"/>
        </w:rPr>
        <w:t>Приложение N 3</w:t>
      </w:r>
    </w:p>
    <w:p w14:paraId="1194ADD0" w14:textId="77777777" w:rsidR="005E66EE" w:rsidRPr="00B436BD" w:rsidRDefault="005E66EE" w:rsidP="00B436BD">
      <w:pPr>
        <w:pStyle w:val="headertext"/>
        <w:spacing w:before="0" w:beforeAutospacing="0" w:after="240" w:afterAutospacing="0"/>
        <w:jc w:val="both"/>
        <w:textAlignment w:val="baseline"/>
        <w:rPr>
          <w:b/>
          <w:bCs/>
          <w:sz w:val="28"/>
          <w:szCs w:val="28"/>
        </w:rPr>
      </w:pPr>
      <w:r w:rsidRPr="00B436BD">
        <w:rPr>
          <w:b/>
          <w:bCs/>
          <w:sz w:val="28"/>
          <w:szCs w:val="28"/>
        </w:rPr>
        <w:t>     </w:t>
      </w:r>
      <w:r w:rsidRPr="00B436BD">
        <w:rPr>
          <w:b/>
          <w:bCs/>
          <w:sz w:val="28"/>
          <w:szCs w:val="28"/>
        </w:rPr>
        <w:br/>
      </w:r>
      <w:r w:rsidRPr="00B436BD">
        <w:rPr>
          <w:b/>
          <w:bCs/>
          <w:sz w:val="28"/>
          <w:szCs w:val="28"/>
        </w:rPr>
        <w:br/>
        <w:t>Обзор ситуаций, которые расценивались как несущественные проступки</w:t>
      </w:r>
    </w:p>
    <w:p w14:paraId="0FDCB33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br/>
      </w:r>
    </w:p>
    <w:p w14:paraId="20D53195"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1. Разница при суммировании всех доходов в разделе 1 Справки не превышает 10000 рублей от фактически полученного дохода.</w:t>
      </w:r>
      <w:r w:rsidRPr="00B436BD">
        <w:rPr>
          <w:sz w:val="28"/>
          <w:szCs w:val="28"/>
        </w:rPr>
        <w:br/>
      </w:r>
    </w:p>
    <w:p w14:paraId="2DDBF5B9"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2. Объект недвижимого имущества, находящийся в пользовании по договору социального найма, указан в разделе "Недвижимое имущество".</w:t>
      </w:r>
      <w:r w:rsidRPr="00B436BD">
        <w:rPr>
          <w:sz w:val="28"/>
          <w:szCs w:val="28"/>
        </w:rPr>
        <w:br/>
      </w:r>
    </w:p>
    <w:p w14:paraId="6A6E96D1"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 xml:space="preserve">3. </w:t>
      </w:r>
      <w:proofErr w:type="gramStart"/>
      <w:r w:rsidRPr="00B436BD">
        <w:rPr>
          <w:sz w:val="28"/>
          <w:szCs w:val="28"/>
        </w:rPr>
        <w:t xml:space="preserve">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w:t>
      </w:r>
      <w:r w:rsidRPr="00B436BD">
        <w:rPr>
          <w:sz w:val="28"/>
          <w:szCs w:val="28"/>
        </w:rPr>
        <w:lastRenderedPageBreak/>
        <w:t>пользовании), либо оказался объектом, возведенном на соответствующем земельном участке, но регистрация такого объекта</w:t>
      </w:r>
      <w:proofErr w:type="gramEnd"/>
      <w:r w:rsidRPr="00B436BD">
        <w:rPr>
          <w:sz w:val="28"/>
          <w:szCs w:val="28"/>
        </w:rPr>
        <w:t xml:space="preserve"> не осуществлена.</w:t>
      </w:r>
      <w:r w:rsidRPr="00B436BD">
        <w:rPr>
          <w:sz w:val="28"/>
          <w:szCs w:val="28"/>
        </w:rPr>
        <w:br/>
      </w:r>
    </w:p>
    <w:p w14:paraId="2F9CBD3F"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r w:rsidRPr="00B436BD">
        <w:rPr>
          <w:sz w:val="28"/>
          <w:szCs w:val="28"/>
        </w:rPr>
        <w:br/>
      </w:r>
    </w:p>
    <w:p w14:paraId="2B14F440"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r w:rsidRPr="00B436BD">
        <w:rPr>
          <w:sz w:val="28"/>
          <w:szCs w:val="28"/>
        </w:rPr>
        <w:br/>
      </w:r>
    </w:p>
    <w:p w14:paraId="5DEB175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r w:rsidRPr="00B436BD">
        <w:rPr>
          <w:sz w:val="28"/>
          <w:szCs w:val="28"/>
        </w:rPr>
        <w:br/>
      </w:r>
    </w:p>
    <w:p w14:paraId="1EEB2126"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7. 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w:t>
      </w:r>
      <w:proofErr w:type="gramStart"/>
      <w:r w:rsidRPr="00B436BD">
        <w:rPr>
          <w:sz w:val="28"/>
          <w:szCs w:val="28"/>
        </w:rPr>
        <w:t xml:space="preserve">или) </w:t>
      </w:r>
      <w:proofErr w:type="gramEnd"/>
      <w:r w:rsidRPr="00B436BD">
        <w:rPr>
          <w:sz w:val="28"/>
          <w:szCs w:val="28"/>
        </w:rPr>
        <w:t>они были переданы третьим лицам по генеральной доверенности, а также о транспортных средствах, находящихся в угоне.</w:t>
      </w:r>
      <w:r w:rsidRPr="00B436BD">
        <w:rPr>
          <w:sz w:val="28"/>
          <w:szCs w:val="28"/>
        </w:rPr>
        <w:br/>
      </w:r>
    </w:p>
    <w:p w14:paraId="3D637FA7"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r w:rsidRPr="00B436BD">
        <w:rPr>
          <w:sz w:val="28"/>
          <w:szCs w:val="28"/>
        </w:rPr>
        <w:br/>
      </w:r>
    </w:p>
    <w:p w14:paraId="2D250322"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9. 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r w:rsidRPr="00B436BD">
        <w:rPr>
          <w:sz w:val="28"/>
          <w:szCs w:val="28"/>
        </w:rPr>
        <w:br/>
      </w:r>
    </w:p>
    <w:p w14:paraId="7FF6048B" w14:textId="77777777" w:rsidR="005E66EE" w:rsidRPr="00B436BD" w:rsidRDefault="005E66EE" w:rsidP="00B436BD">
      <w:pPr>
        <w:pStyle w:val="formattext"/>
        <w:spacing w:before="0" w:beforeAutospacing="0" w:after="0" w:afterAutospacing="0"/>
        <w:ind w:firstLine="480"/>
        <w:jc w:val="both"/>
        <w:textAlignment w:val="baseline"/>
        <w:rPr>
          <w:sz w:val="28"/>
          <w:szCs w:val="28"/>
        </w:rPr>
      </w:pPr>
      <w:r w:rsidRPr="00B436BD">
        <w:rPr>
          <w:sz w:val="28"/>
          <w:szCs w:val="28"/>
        </w:rPr>
        <w:t xml:space="preserve">10. </w:t>
      </w:r>
      <w:proofErr w:type="gramStart"/>
      <w:r w:rsidRPr="00B436BD">
        <w:rPr>
          <w:sz w:val="28"/>
          <w:szCs w:val="2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w:t>
      </w:r>
      <w:proofErr w:type="gramEnd"/>
      <w:r w:rsidRPr="00B436BD">
        <w:rPr>
          <w:sz w:val="28"/>
          <w:szCs w:val="28"/>
        </w:rPr>
        <w:t xml:space="preserve"> о совершенной сделке и (или) приобретенном имуществе указаны в соответствующем разделе Справки.</w:t>
      </w:r>
    </w:p>
    <w:p w14:paraId="482B2EA9" w14:textId="77777777" w:rsidR="0093042C" w:rsidRPr="00B436BD" w:rsidRDefault="0093042C" w:rsidP="00B436BD">
      <w:pPr>
        <w:jc w:val="both"/>
        <w:rPr>
          <w:rFonts w:ascii="Times New Roman" w:hAnsi="Times New Roman" w:cs="Times New Roman"/>
          <w:sz w:val="28"/>
          <w:szCs w:val="28"/>
          <w:shd w:val="clear" w:color="auto" w:fill="FFFFFF"/>
        </w:rPr>
      </w:pPr>
    </w:p>
    <w:p w14:paraId="2BD4C4EA" w14:textId="670BE3E8"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lastRenderedPageBreak/>
        <w:t>11.</w:t>
      </w:r>
      <w:r w:rsidR="00860578" w:rsidRPr="00B436BD">
        <w:rPr>
          <w:rFonts w:ascii="Times New Roman" w:hAnsi="Times New Roman" w:cs="Times New Roman"/>
          <w:sz w:val="28"/>
          <w:szCs w:val="28"/>
          <w:shd w:val="clear" w:color="auto" w:fill="FFFFFF"/>
        </w:rPr>
        <w:t>Судебная практика по делам, связанным с применением взысканий за коррупционные правонарушения дисциплинарного характера.</w:t>
      </w:r>
    </w:p>
    <w:p w14:paraId="0C98A0D8" w14:textId="04F8F66F" w:rsidR="00C069C1" w:rsidRPr="00B436BD" w:rsidRDefault="00C069C1"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w:t>
      </w:r>
      <w:proofErr w:type="gramEnd"/>
      <w:r w:rsidRPr="00B436BD">
        <w:rPr>
          <w:rFonts w:ascii="Times New Roman" w:hAnsi="Times New Roman" w:cs="Times New Roman"/>
          <w:sz w:val="28"/>
          <w:szCs w:val="28"/>
          <w:shd w:val="clear" w:color="auto" w:fill="FFFFFF"/>
        </w:rPr>
        <w:t xml:space="preserve"> </w:t>
      </w:r>
      <w:proofErr w:type="gramStart"/>
      <w:r w:rsidRPr="00B436BD">
        <w:rPr>
          <w:rFonts w:ascii="Times New Roman" w:hAnsi="Times New Roman" w:cs="Times New Roman"/>
          <w:sz w:val="28"/>
          <w:szCs w:val="28"/>
          <w:shd w:val="clear" w:color="auto" w:fill="FFFFFF"/>
        </w:rPr>
        <w:t>наложении</w:t>
      </w:r>
      <w:proofErr w:type="gramEnd"/>
      <w:r w:rsidRPr="00B436BD">
        <w:rPr>
          <w:rFonts w:ascii="Times New Roman" w:hAnsi="Times New Roman" w:cs="Times New Roman"/>
          <w:sz w:val="28"/>
          <w:szCs w:val="28"/>
          <w:shd w:val="clear" w:color="auto" w:fill="FFFFFF"/>
        </w:rPr>
        <w:t xml:space="preserve"> дисциплинарного взыскания иного вида (замечание, выговор, предупреждение о неполном должностном соответствии).</w:t>
      </w:r>
    </w:p>
    <w:p w14:paraId="1C036E7D" w14:textId="14757A8E" w:rsidR="00C069C1" w:rsidRPr="00B436BD" w:rsidRDefault="00C069C1"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14:paraId="381772AC" w14:textId="6F08CD0E" w:rsidR="00C069C1" w:rsidRPr="00B436BD" w:rsidRDefault="00C069C1" w:rsidP="00B436BD">
      <w:pPr>
        <w:pStyle w:val="a3"/>
        <w:numPr>
          <w:ilvl w:val="0"/>
          <w:numId w:val="8"/>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непринятия мер по предотвращению или урегулированию конфликта интересов, стороной которого является государственный или муниципальный служащий;</w:t>
      </w:r>
    </w:p>
    <w:p w14:paraId="1BE6DEA7" w14:textId="12F70E7E" w:rsidR="00C069C1" w:rsidRPr="00B436BD" w:rsidRDefault="00C069C1" w:rsidP="00B436BD">
      <w:pPr>
        <w:pStyle w:val="a3"/>
        <w:numPr>
          <w:ilvl w:val="0"/>
          <w:numId w:val="8"/>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118C8F14" w14:textId="5FDFFEA7" w:rsidR="00C069C1" w:rsidRPr="00B436BD" w:rsidRDefault="00C069C1"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В Обзоре обращается внимание судов на следующие правовые позиции:</w:t>
      </w:r>
    </w:p>
    <w:p w14:paraId="00C2A384" w14:textId="290C1C8E" w:rsidR="00C069C1" w:rsidRPr="00B436BD" w:rsidRDefault="00C069C1" w:rsidP="00B436BD">
      <w:pPr>
        <w:pStyle w:val="a3"/>
        <w:numPr>
          <w:ilvl w:val="0"/>
          <w:numId w:val="7"/>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14:paraId="2EB42A63" w14:textId="66B97371" w:rsidR="00C069C1" w:rsidRPr="00B436BD" w:rsidRDefault="00C069C1" w:rsidP="00B436BD">
      <w:pPr>
        <w:pStyle w:val="a3"/>
        <w:numPr>
          <w:ilvl w:val="0"/>
          <w:numId w:val="7"/>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14:paraId="4E332621" w14:textId="50CAEC8F" w:rsidR="00C069C1" w:rsidRPr="00B436BD" w:rsidRDefault="00C069C1" w:rsidP="00B436BD">
      <w:pPr>
        <w:pStyle w:val="a3"/>
        <w:numPr>
          <w:ilvl w:val="0"/>
          <w:numId w:val="7"/>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lastRenderedPageBreak/>
        <w:t>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14:paraId="610A94D3" w14:textId="77777777" w:rsidR="0093042C" w:rsidRPr="00B436BD" w:rsidRDefault="0093042C" w:rsidP="00B436BD">
      <w:pPr>
        <w:jc w:val="both"/>
        <w:rPr>
          <w:rFonts w:ascii="Times New Roman" w:hAnsi="Times New Roman" w:cs="Times New Roman"/>
          <w:sz w:val="28"/>
          <w:szCs w:val="28"/>
          <w:shd w:val="clear" w:color="auto" w:fill="FFFFFF"/>
        </w:rPr>
      </w:pPr>
    </w:p>
    <w:p w14:paraId="22459407" w14:textId="4DE26A70" w:rsidR="00E650A8" w:rsidRPr="00B436BD" w:rsidRDefault="00E650A8"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12.</w:t>
      </w:r>
      <w:r w:rsidR="00860578" w:rsidRPr="00B436BD">
        <w:rPr>
          <w:rFonts w:ascii="Times New Roman" w:hAnsi="Times New Roman" w:cs="Times New Roman"/>
          <w:sz w:val="28"/>
          <w:szCs w:val="28"/>
          <w:shd w:val="clear" w:color="auto" w:fill="FFFFFF"/>
        </w:rPr>
        <w:t>Уголовн</w:t>
      </w:r>
      <w:proofErr w:type="gramStart"/>
      <w:r w:rsidR="00860578" w:rsidRPr="00B436BD">
        <w:rPr>
          <w:rFonts w:ascii="Times New Roman" w:hAnsi="Times New Roman" w:cs="Times New Roman"/>
          <w:sz w:val="28"/>
          <w:szCs w:val="28"/>
          <w:shd w:val="clear" w:color="auto" w:fill="FFFFFF"/>
        </w:rPr>
        <w:t>о-</w:t>
      </w:r>
      <w:proofErr w:type="gramEnd"/>
      <w:r w:rsidR="00860578" w:rsidRPr="00B436BD">
        <w:rPr>
          <w:rFonts w:ascii="Times New Roman" w:hAnsi="Times New Roman" w:cs="Times New Roman"/>
          <w:sz w:val="28"/>
          <w:szCs w:val="28"/>
          <w:shd w:val="clear" w:color="auto" w:fill="FFFFFF"/>
        </w:rPr>
        <w:t xml:space="preserve"> правовые и административно-правовые формы противодействия коррупции: понятие, сущность.</w:t>
      </w:r>
    </w:p>
    <w:p w14:paraId="6BF199E3" w14:textId="77777777" w:rsidR="00FA309D" w:rsidRPr="00B436BD" w:rsidRDefault="00FA309D" w:rsidP="00B436BD">
      <w:pPr>
        <w:jc w:val="both"/>
        <w:rPr>
          <w:rFonts w:ascii="Times New Roman" w:hAnsi="Times New Roman" w:cs="Times New Roman"/>
          <w:sz w:val="28"/>
          <w:szCs w:val="28"/>
          <w:shd w:val="clear" w:color="auto" w:fill="FFFFFF"/>
        </w:rPr>
      </w:pPr>
    </w:p>
    <w:p w14:paraId="4B2BBFD9" w14:textId="22EAAA9B" w:rsidR="00FA309D" w:rsidRPr="00B436BD" w:rsidRDefault="00FA309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Уголовно-правовые формы противодействия коррупции.</w:t>
      </w:r>
    </w:p>
    <w:p w14:paraId="505FDFA7" w14:textId="7F627786" w:rsidR="008D00C5" w:rsidRPr="00B436BD" w:rsidRDefault="00FA309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Уголовно-правовые формы противодействия коррупции</w:t>
      </w:r>
      <w:proofErr w:type="gramStart"/>
      <w:r w:rsidRPr="00B436BD">
        <w:rPr>
          <w:rFonts w:ascii="Times New Roman" w:hAnsi="Times New Roman" w:cs="Times New Roman"/>
          <w:sz w:val="28"/>
          <w:szCs w:val="28"/>
          <w:shd w:val="clear" w:color="auto" w:fill="FFFFFF"/>
        </w:rPr>
        <w:t>.</w:t>
      </w:r>
      <w:proofErr w:type="gramEnd"/>
      <w:r w:rsidRPr="00B436BD">
        <w:rPr>
          <w:rFonts w:ascii="Times New Roman" w:hAnsi="Times New Roman" w:cs="Times New Roman"/>
          <w:sz w:val="28"/>
          <w:szCs w:val="28"/>
          <w:shd w:val="clear" w:color="auto" w:fill="FFFFFF"/>
        </w:rPr>
        <w:t xml:space="preserve"> – </w:t>
      </w:r>
      <w:proofErr w:type="gramStart"/>
      <w:r w:rsidRPr="00B436BD">
        <w:rPr>
          <w:rFonts w:ascii="Times New Roman" w:hAnsi="Times New Roman" w:cs="Times New Roman"/>
          <w:sz w:val="28"/>
          <w:szCs w:val="28"/>
          <w:shd w:val="clear" w:color="auto" w:fill="FFFFFF"/>
        </w:rPr>
        <w:t>э</w:t>
      </w:r>
      <w:proofErr w:type="gramEnd"/>
      <w:r w:rsidRPr="00B436BD">
        <w:rPr>
          <w:rFonts w:ascii="Times New Roman" w:hAnsi="Times New Roman" w:cs="Times New Roman"/>
          <w:sz w:val="28"/>
          <w:szCs w:val="28"/>
          <w:shd w:val="clear" w:color="auto" w:fill="FFFFFF"/>
        </w:rPr>
        <w:t>то установленные нормами уголовного законодательства последствия совершения преступлений коррупционной направленности.</w:t>
      </w:r>
    </w:p>
    <w:p w14:paraId="7F03712E" w14:textId="171F01D0" w:rsidR="00FA309D" w:rsidRPr="00B436BD" w:rsidRDefault="00FA309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Уголовно-правовые формы противодействия коррупции не сводятся только к мерам наказания за совершение коррупционных преступлений.</w:t>
      </w:r>
    </w:p>
    <w:p w14:paraId="1B95548B" w14:textId="19058DC0" w:rsidR="00FA309D" w:rsidRPr="00B436BD" w:rsidRDefault="00FA309D"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К</w:t>
      </w:r>
      <w:proofErr w:type="gramEnd"/>
      <w:r w:rsidRPr="00B436BD">
        <w:rPr>
          <w:rFonts w:ascii="Times New Roman" w:hAnsi="Times New Roman" w:cs="Times New Roman"/>
          <w:sz w:val="28"/>
          <w:szCs w:val="28"/>
          <w:shd w:val="clear" w:color="auto" w:fill="FFFFFF"/>
        </w:rPr>
        <w:t xml:space="preserve"> </w:t>
      </w:r>
      <w:proofErr w:type="gramStart"/>
      <w:r w:rsidRPr="00B436BD">
        <w:rPr>
          <w:rFonts w:ascii="Times New Roman" w:hAnsi="Times New Roman" w:cs="Times New Roman"/>
          <w:sz w:val="28"/>
          <w:szCs w:val="28"/>
          <w:shd w:val="clear" w:color="auto" w:fill="FFFFFF"/>
        </w:rPr>
        <w:t>уголовно-правовых</w:t>
      </w:r>
      <w:proofErr w:type="gramEnd"/>
      <w:r w:rsidRPr="00B436BD">
        <w:rPr>
          <w:rFonts w:ascii="Times New Roman" w:hAnsi="Times New Roman" w:cs="Times New Roman"/>
          <w:sz w:val="28"/>
          <w:szCs w:val="28"/>
          <w:shd w:val="clear" w:color="auto" w:fill="FFFFFF"/>
        </w:rPr>
        <w:t xml:space="preserve"> форм противодействия коррупции (по нормам действующего законодательства) относятся:</w:t>
      </w:r>
    </w:p>
    <w:p w14:paraId="051BAC89" w14:textId="06F8E51D" w:rsidR="00FA309D" w:rsidRPr="00B436BD" w:rsidRDefault="00FA309D" w:rsidP="00B436BD">
      <w:pPr>
        <w:pStyle w:val="a3"/>
        <w:numPr>
          <w:ilvl w:val="0"/>
          <w:numId w:val="5"/>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уголовная ответственность;</w:t>
      </w:r>
    </w:p>
    <w:p w14:paraId="5917ECFC" w14:textId="5E2C9944" w:rsidR="00FA309D" w:rsidRPr="00B436BD" w:rsidRDefault="00FA309D" w:rsidP="00B436BD">
      <w:pPr>
        <w:pStyle w:val="a3"/>
        <w:numPr>
          <w:ilvl w:val="0"/>
          <w:numId w:val="5"/>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освобождение от уголовной ответственности;</w:t>
      </w:r>
    </w:p>
    <w:p w14:paraId="70009EA4" w14:textId="3DB33B07" w:rsidR="00FA309D" w:rsidRPr="00B436BD" w:rsidRDefault="00FA309D" w:rsidP="00B436BD">
      <w:pPr>
        <w:pStyle w:val="a3"/>
        <w:numPr>
          <w:ilvl w:val="0"/>
          <w:numId w:val="5"/>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исключение уголовной ответственности.</w:t>
      </w:r>
    </w:p>
    <w:p w14:paraId="1FEC4FD7" w14:textId="77777777" w:rsidR="00FA309D" w:rsidRPr="00B436BD" w:rsidRDefault="00FA309D" w:rsidP="00B436BD">
      <w:pPr>
        <w:ind w:left="360"/>
        <w:jc w:val="both"/>
        <w:rPr>
          <w:rFonts w:ascii="Times New Roman" w:hAnsi="Times New Roman" w:cs="Times New Roman"/>
          <w:sz w:val="28"/>
          <w:szCs w:val="28"/>
          <w:shd w:val="clear" w:color="auto" w:fill="FFFFFF"/>
        </w:rPr>
      </w:pPr>
    </w:p>
    <w:p w14:paraId="74A7D4A1" w14:textId="132D6A9E" w:rsidR="008D00C5" w:rsidRPr="00B436BD" w:rsidRDefault="008D00C5"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Административно-правовые формы противодействия коррупции.</w:t>
      </w:r>
    </w:p>
    <w:p w14:paraId="46C0B61C" w14:textId="0B1456ED" w:rsidR="00FA309D" w:rsidRPr="00B436BD" w:rsidRDefault="00FA309D"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Под Административно-правовыми формами противодействия коррупции на государственной службе следует понимать закреплённые в нормах национального права конкретные административно-правовые средства, направленные на противодействие коррупции в системе государственной службы,  обусловленные содержанием управленческой, исполнительно-распорядительной деятельности и особенностями национальной этики, а так же управленческими традициями.</w:t>
      </w:r>
      <w:proofErr w:type="gramEnd"/>
    </w:p>
    <w:p w14:paraId="14DDA416" w14:textId="7560BA63" w:rsidR="00FA309D" w:rsidRPr="00B436BD" w:rsidRDefault="00FA309D" w:rsidP="00B436BD">
      <w:pPr>
        <w:jc w:val="both"/>
        <w:rPr>
          <w:rFonts w:ascii="Times New Roman" w:hAnsi="Times New Roman" w:cs="Times New Roman"/>
          <w:sz w:val="28"/>
          <w:szCs w:val="28"/>
          <w:shd w:val="clear" w:color="auto" w:fill="FFFFFF"/>
        </w:rPr>
      </w:pPr>
      <w:proofErr w:type="gramStart"/>
      <w:r w:rsidRPr="00B436BD">
        <w:rPr>
          <w:rFonts w:ascii="Times New Roman" w:hAnsi="Times New Roman" w:cs="Times New Roman"/>
          <w:sz w:val="28"/>
          <w:szCs w:val="28"/>
          <w:shd w:val="clear" w:color="auto" w:fill="FFFFFF"/>
        </w:rPr>
        <w:t>Административно-правовое</w:t>
      </w:r>
      <w:proofErr w:type="gramEnd"/>
      <w:r w:rsidRPr="00B436BD">
        <w:rPr>
          <w:rFonts w:ascii="Times New Roman" w:hAnsi="Times New Roman" w:cs="Times New Roman"/>
          <w:sz w:val="28"/>
          <w:szCs w:val="28"/>
          <w:shd w:val="clear" w:color="auto" w:fill="FFFFFF"/>
        </w:rPr>
        <w:t xml:space="preserve"> регулирования противодействия коррупции в системе государственной службы позволяет разработать не репрессивные механизмы против</w:t>
      </w:r>
      <w:r w:rsidRPr="00B436BD">
        <w:rPr>
          <w:rFonts w:ascii="Times New Roman" w:hAnsi="Times New Roman" w:cs="Times New Roman"/>
          <w:sz w:val="28"/>
          <w:szCs w:val="28"/>
        </w:rPr>
        <w:t xml:space="preserve"> </w:t>
      </w:r>
      <w:r w:rsidRPr="00B436BD">
        <w:rPr>
          <w:rFonts w:ascii="Times New Roman" w:hAnsi="Times New Roman" w:cs="Times New Roman"/>
          <w:sz w:val="28"/>
          <w:szCs w:val="28"/>
          <w:shd w:val="clear" w:color="auto" w:fill="FFFFFF"/>
        </w:rPr>
        <w:t xml:space="preserve">Российской Федерации, как и в мировом сообществе, административные механизмы противодействия коррупции распространяются на новые уровни управления. </w:t>
      </w:r>
    </w:p>
    <w:p w14:paraId="54141D00" w14:textId="7C211061" w:rsidR="00FA309D" w:rsidRPr="00B436BD" w:rsidRDefault="00FA309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lastRenderedPageBreak/>
        <w:t xml:space="preserve">В настоящее время антикоррупционные обязанности должны выполнять не только государственные служащие, но и работники государственных корпораций и организаций, созданных для выполнения </w:t>
      </w:r>
      <w:proofErr w:type="gramStart"/>
      <w:r w:rsidRPr="00B436BD">
        <w:rPr>
          <w:rFonts w:ascii="Times New Roman" w:hAnsi="Times New Roman" w:cs="Times New Roman"/>
          <w:sz w:val="28"/>
          <w:szCs w:val="28"/>
          <w:shd w:val="clear" w:color="auto" w:fill="FFFFFF"/>
        </w:rPr>
        <w:t>задач федеральных органов исполнительной власти воздействия коррупции</w:t>
      </w:r>
      <w:proofErr w:type="gramEnd"/>
      <w:r w:rsidRPr="00B436BD">
        <w:rPr>
          <w:rFonts w:ascii="Times New Roman" w:hAnsi="Times New Roman" w:cs="Times New Roman"/>
          <w:sz w:val="28"/>
          <w:szCs w:val="28"/>
          <w:shd w:val="clear" w:color="auto" w:fill="FFFFFF"/>
        </w:rPr>
        <w:t xml:space="preserve"> в государственном аппарате.</w:t>
      </w:r>
    </w:p>
    <w:p w14:paraId="1B7E4D14" w14:textId="7BED159F" w:rsidR="00FA309D" w:rsidRPr="00B436BD" w:rsidRDefault="00FA309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Основные административно-правовые формы противодействия коррупции</w:t>
      </w:r>
    </w:p>
    <w:p w14:paraId="0C69BA70" w14:textId="134FCAD6" w:rsidR="00FA309D" w:rsidRPr="00B436BD" w:rsidRDefault="00FA309D" w:rsidP="00B436BD">
      <w:pPr>
        <w:pStyle w:val="a3"/>
        <w:numPr>
          <w:ilvl w:val="0"/>
          <w:numId w:val="6"/>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Административно-правовая защита государственных служащих;</w:t>
      </w:r>
    </w:p>
    <w:p w14:paraId="77253C1F" w14:textId="24F97BE6" w:rsidR="00FA309D" w:rsidRPr="00B436BD" w:rsidRDefault="00FA309D" w:rsidP="00B436BD">
      <w:pPr>
        <w:pStyle w:val="a3"/>
        <w:numPr>
          <w:ilvl w:val="0"/>
          <w:numId w:val="6"/>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Регулярный мониторинг ситуации, выявление наиболее уязвимых в коррупционном плане должностей государственной службы и своевременные меры по предупреждению возможных правонарушений;</w:t>
      </w:r>
    </w:p>
    <w:p w14:paraId="1212EDAA" w14:textId="6F0DB760" w:rsidR="00783572" w:rsidRPr="00B436BD" w:rsidRDefault="00783572" w:rsidP="00B436BD">
      <w:pPr>
        <w:pStyle w:val="a3"/>
        <w:numPr>
          <w:ilvl w:val="0"/>
          <w:numId w:val="6"/>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Развитие в национальных законодательствах норм, устанавливающих административную ответственность за административные правонарушения коррупционного характера;</w:t>
      </w:r>
    </w:p>
    <w:p w14:paraId="7C40E232" w14:textId="35436555" w:rsidR="00783572" w:rsidRPr="00B436BD" w:rsidRDefault="00783572" w:rsidP="00B436BD">
      <w:pPr>
        <w:pStyle w:val="a3"/>
        <w:numPr>
          <w:ilvl w:val="0"/>
          <w:numId w:val="6"/>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Нормативное закрепление современного управленческого инструментария;</w:t>
      </w:r>
    </w:p>
    <w:p w14:paraId="14AB12AA" w14:textId="1383F49B" w:rsidR="00FA309D" w:rsidRPr="00B436BD" w:rsidRDefault="00783572" w:rsidP="00B436BD">
      <w:pPr>
        <w:pStyle w:val="a3"/>
        <w:numPr>
          <w:ilvl w:val="0"/>
          <w:numId w:val="6"/>
        </w:num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Развитие административно-институциональных сре</w:t>
      </w:r>
      <w:proofErr w:type="gramStart"/>
      <w:r w:rsidRPr="00B436BD">
        <w:rPr>
          <w:rFonts w:ascii="Times New Roman" w:hAnsi="Times New Roman" w:cs="Times New Roman"/>
          <w:sz w:val="28"/>
          <w:szCs w:val="28"/>
          <w:shd w:val="clear" w:color="auto" w:fill="FFFFFF"/>
        </w:rPr>
        <w:t>дств пр</w:t>
      </w:r>
      <w:proofErr w:type="gramEnd"/>
      <w:r w:rsidRPr="00B436BD">
        <w:rPr>
          <w:rFonts w:ascii="Times New Roman" w:hAnsi="Times New Roman" w:cs="Times New Roman"/>
          <w:sz w:val="28"/>
          <w:szCs w:val="28"/>
          <w:shd w:val="clear" w:color="auto" w:fill="FFFFFF"/>
        </w:rPr>
        <w:t>отиводействия коррупции и другое.</w:t>
      </w:r>
    </w:p>
    <w:p w14:paraId="68317844" w14:textId="77777777" w:rsidR="008D00C5" w:rsidRPr="00B436BD" w:rsidRDefault="008D00C5" w:rsidP="00B436BD">
      <w:pPr>
        <w:jc w:val="both"/>
        <w:rPr>
          <w:rFonts w:ascii="Times New Roman" w:hAnsi="Times New Roman" w:cs="Times New Roman"/>
          <w:sz w:val="28"/>
          <w:szCs w:val="28"/>
          <w:shd w:val="clear" w:color="auto" w:fill="FFFFFF"/>
        </w:rPr>
      </w:pPr>
    </w:p>
    <w:p w14:paraId="1D20B3CD" w14:textId="6976AD30" w:rsidR="00860578" w:rsidRPr="00B436BD" w:rsidRDefault="00F555BD" w:rsidP="00B436BD">
      <w:pPr>
        <w:jc w:val="both"/>
        <w:rPr>
          <w:rFonts w:ascii="Times New Roman" w:hAnsi="Times New Roman" w:cs="Times New Roman"/>
          <w:sz w:val="28"/>
          <w:szCs w:val="28"/>
          <w:shd w:val="clear" w:color="auto" w:fill="FFFFFF"/>
        </w:rPr>
      </w:pPr>
      <w:r w:rsidRPr="00B436BD">
        <w:rPr>
          <w:rFonts w:ascii="Times New Roman" w:hAnsi="Times New Roman" w:cs="Times New Roman"/>
          <w:sz w:val="28"/>
          <w:szCs w:val="28"/>
          <w:shd w:val="clear" w:color="auto" w:fill="FFFFFF"/>
        </w:rPr>
        <w:t>13.</w:t>
      </w:r>
      <w:r w:rsidR="00860578" w:rsidRPr="00B436BD">
        <w:rPr>
          <w:rFonts w:ascii="Times New Roman" w:hAnsi="Times New Roman" w:cs="Times New Roman"/>
          <w:sz w:val="28"/>
          <w:szCs w:val="28"/>
          <w:shd w:val="clear" w:color="auto" w:fill="FFFFFF"/>
        </w:rPr>
        <w:t>Практика прокурорского надзора</w:t>
      </w:r>
    </w:p>
    <w:p w14:paraId="7DDADBD5" w14:textId="352946E1"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Органы прокуратуры Российской Федерации играют особую роль в механизме противодействия коррупции. Надзор за исполнением законодательства о противодействии коррупции нельзя назвать новым для органов прокуратуры РФ, поскольку преодоление коррупции всегда являлось и является стратегическим приоритетом их деятельности. В очередной раз проблема коррупции как реальной угрозы экономической и социальной стабильности страны была обозначена Президентом Российской Федерации в Послании Федеральному Собранию в 2006 году, и именно тогда же противодействие коррупции было выделено в качестве первоочередной задачи органов прокуратуры. Был намечен план, утверждена стратегия работы прокуратуры, определены концептуально новые подходы к организации прокурорского надзора. </w:t>
      </w:r>
    </w:p>
    <w:p w14:paraId="6A8E83C9" w14:textId="49028CFE"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В современных условиях прокуратура должна действовать как надзорными средствами, так и через координацию борьбы с «коррупционной» преступностью. Таким образом, назрела необходимость переоценки критериев эффективности работы по противодействию коррупции, которая должна быть нацелена на выявление системных коррупционных схем и механизмов, влекущих за собой коррупционные проявления в различных </w:t>
      </w:r>
      <w:r w:rsidRPr="00B436BD">
        <w:rPr>
          <w:rFonts w:ascii="Times New Roman" w:hAnsi="Times New Roman" w:cs="Times New Roman"/>
          <w:sz w:val="28"/>
          <w:szCs w:val="28"/>
        </w:rPr>
        <w:lastRenderedPageBreak/>
        <w:t>сферах правоотношений. Основное место в этом процессе должны занять прокуроры как координаторы борьбы с преступностью.</w:t>
      </w:r>
    </w:p>
    <w:p w14:paraId="532E06BF" w14:textId="2CC2DF83"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Российское законодательство определило роль и место органов прокуратуры РФ в противодействии коррупции в современной России. Пункт 6 статьи 5 Федерального закона от 25.12.2008 №273-ФЗ «О противодействии коррупции» предписывает: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2D9EE18A" w14:textId="502C467E"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Это означает, что российская прокуратура является не только «головной организацией» по отношению к МВД, ФСБ, таможне и другим правоохранительным органам в деле борьбы с коррупцией, но и обязана координировать их деятельность в этом направлении.</w:t>
      </w:r>
    </w:p>
    <w:p w14:paraId="04460973" w14:textId="6FB9E13B"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В статье о деятельности органов прокуратуры по противодействию коррупции, опубликованной на официальном сайте Генеральной прокуратуры Российской Федерации говорится, что участие России в ратифицированной Конвенц</w:t>
      </w:r>
      <w:proofErr w:type="gramStart"/>
      <w:r w:rsidRPr="00B436BD">
        <w:rPr>
          <w:rFonts w:ascii="Times New Roman" w:hAnsi="Times New Roman" w:cs="Times New Roman"/>
          <w:sz w:val="28"/>
          <w:szCs w:val="28"/>
        </w:rPr>
        <w:t>ии ОО</w:t>
      </w:r>
      <w:proofErr w:type="gramEnd"/>
      <w:r w:rsidRPr="00B436BD">
        <w:rPr>
          <w:rFonts w:ascii="Times New Roman" w:hAnsi="Times New Roman" w:cs="Times New Roman"/>
          <w:sz w:val="28"/>
          <w:szCs w:val="28"/>
        </w:rPr>
        <w:t xml:space="preserve">Н против коррупции и ратифицированной Конвенции Совета Европы об уголовной ответственности за коррупцию требует создания не только правовых, но и организационных предпосылок; в августе 2006 года Генеральный прокурор Ю. Я. Чайка утвердил новую стратегию работы органов прокуратуры по противодействию коррупции. В соответствии с ней прокуроры ориентированы на проведение проверок исполнения законов о государственной и муниципальной службе, на выявление коррупционных проявлений, а также порождающих их причин и условий. </w:t>
      </w:r>
    </w:p>
    <w:p w14:paraId="6515EE00" w14:textId="3ECFC22C"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Практика организации надзора за исполнением законодательства о противодействии коррупции показала необходимость концентрации усилий на этом участке работы. С целью реализации положений статьи 36 Конвенц</w:t>
      </w:r>
      <w:proofErr w:type="gramStart"/>
      <w:r w:rsidRPr="00B436BD">
        <w:rPr>
          <w:rFonts w:ascii="Times New Roman" w:hAnsi="Times New Roman" w:cs="Times New Roman"/>
          <w:sz w:val="28"/>
          <w:szCs w:val="28"/>
        </w:rPr>
        <w:t>ии ОО</w:t>
      </w:r>
      <w:proofErr w:type="gramEnd"/>
      <w:r w:rsidRPr="00B436BD">
        <w:rPr>
          <w:rFonts w:ascii="Times New Roman" w:hAnsi="Times New Roman" w:cs="Times New Roman"/>
          <w:sz w:val="28"/>
          <w:szCs w:val="28"/>
        </w:rPr>
        <w:t>Н против коррупции, принятой 31.10.2003, а также с учетом того, что проявления коррупции могут наблюдаться в различных сферах жизнедеятельности государства и общества, еще в августе 2007 года в Генеральной прокуратуре РФ создано специализированное подразделение по надзору за исполнением законодательства о противодействии коррупции. Аналогичные подразделения создаются в субъектах Российской Федерации.</w:t>
      </w:r>
    </w:p>
    <w:p w14:paraId="34B7E80D" w14:textId="176D2B78"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Деятельность подразделений по надзору за исполнением законодательства о противодействии коррупции многоаспектна. Прежде </w:t>
      </w:r>
      <w:proofErr w:type="gramStart"/>
      <w:r w:rsidRPr="00B436BD">
        <w:rPr>
          <w:rFonts w:ascii="Times New Roman" w:hAnsi="Times New Roman" w:cs="Times New Roman"/>
          <w:sz w:val="28"/>
          <w:szCs w:val="28"/>
        </w:rPr>
        <w:t>всего</w:t>
      </w:r>
      <w:proofErr w:type="gramEnd"/>
      <w:r w:rsidRPr="00B436BD">
        <w:rPr>
          <w:rFonts w:ascii="Times New Roman" w:hAnsi="Times New Roman" w:cs="Times New Roman"/>
          <w:sz w:val="28"/>
          <w:szCs w:val="28"/>
        </w:rPr>
        <w:t xml:space="preserve"> это проведение </w:t>
      </w:r>
      <w:r w:rsidRPr="00B436BD">
        <w:rPr>
          <w:rFonts w:ascii="Times New Roman" w:hAnsi="Times New Roman" w:cs="Times New Roman"/>
          <w:sz w:val="28"/>
          <w:szCs w:val="28"/>
        </w:rPr>
        <w:lastRenderedPageBreak/>
        <w:t>«</w:t>
      </w:r>
      <w:proofErr w:type="spellStart"/>
      <w:r w:rsidRPr="00B436BD">
        <w:rPr>
          <w:rFonts w:ascii="Times New Roman" w:hAnsi="Times New Roman" w:cs="Times New Roman"/>
          <w:sz w:val="28"/>
          <w:szCs w:val="28"/>
        </w:rPr>
        <w:t>общенадзорных</w:t>
      </w:r>
      <w:proofErr w:type="spellEnd"/>
      <w:r w:rsidRPr="00B436BD">
        <w:rPr>
          <w:rFonts w:ascii="Times New Roman" w:hAnsi="Times New Roman" w:cs="Times New Roman"/>
          <w:sz w:val="28"/>
          <w:szCs w:val="28"/>
        </w:rPr>
        <w:t>» проверок, направленных на выявление нарушений законодательства о государственной и муниципальной службе. К компетенции управлений и структурных подразделений на местах отнесены вопросы борьбы с коррупцией в сфере государственной и муниципальной службы, включая коррупцию среди лиц, замещающих государственные должности в Российской Федерации, руководителей регионов и муниципальных образований, депутатов, судей, прокуроров и других публичных должностных лиц.</w:t>
      </w:r>
    </w:p>
    <w:p w14:paraId="4AA77E1F" w14:textId="77777777"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В состав управления входят отдел по надзору за соблюдением федерального законодательства и отдел по надзору за уголовно-процессуальной и оперативно-розыскной деятельностью, а также организационно-методическая группа. </w:t>
      </w:r>
    </w:p>
    <w:p w14:paraId="4A31F355" w14:textId="5CBA6050"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Основные направления деятельности этих подразделений можно разбить на следующие группы:</w:t>
      </w:r>
    </w:p>
    <w:p w14:paraId="30D4D0CE" w14:textId="6125DBD3"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выявление коррупционных проявлений и проведение по ним соответствующих проверок;</w:t>
      </w:r>
    </w:p>
    <w:p w14:paraId="47091DFC" w14:textId="77089921"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надзор за соблюдением законности при осуществлении оперативно-розыскной деятельности по делам коррупционной направленности;</w:t>
      </w:r>
    </w:p>
    <w:p w14:paraId="43D01D52" w14:textId="67107FD2"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осуществление надзора за соблюдением уголовно-процессуального законодательства в ходе расследования уголовных дел о фактах коррупции;</w:t>
      </w:r>
    </w:p>
    <w:p w14:paraId="2201A54A" w14:textId="77777777"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поддержание государственного обвинения в стадии судебного производства по уголовным делам о фактах коррупции;</w:t>
      </w:r>
    </w:p>
    <w:p w14:paraId="342EBAD6" w14:textId="77777777"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участие в международном сотрудничестве с антикоррупционными и иными структурами других стран;</w:t>
      </w:r>
    </w:p>
    <w:p w14:paraId="608FAEDF" w14:textId="51857EA1"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мониторинг и анализ исполнения законодательства о борьбе с коррупцией и выработка предложений по его совершенствованию.</w:t>
      </w:r>
    </w:p>
    <w:p w14:paraId="6CA07926" w14:textId="59DF0D8A" w:rsidR="001901E0" w:rsidRPr="00B436BD" w:rsidRDefault="001901E0" w:rsidP="00B436BD">
      <w:pPr>
        <w:jc w:val="both"/>
        <w:rPr>
          <w:rFonts w:ascii="Times New Roman" w:hAnsi="Times New Roman" w:cs="Times New Roman"/>
          <w:sz w:val="28"/>
          <w:szCs w:val="28"/>
        </w:rPr>
      </w:pPr>
      <w:proofErr w:type="gramStart"/>
      <w:r w:rsidRPr="00B436BD">
        <w:rPr>
          <w:rFonts w:ascii="Times New Roman" w:hAnsi="Times New Roman" w:cs="Times New Roman"/>
          <w:sz w:val="28"/>
          <w:szCs w:val="28"/>
        </w:rPr>
        <w:t>Учитывая комплексный характер коррупции, проявления которой могут наблюдаться в сфере исполнения законодательства различных видов (бюджетного, антимонопольного, законодательства об использовании государственного имущества, о государственных закупках, о противодействии легализации преступных доходов) управление правомочно осуществлять необходимые мероприятия по противодействию коррупции в сфере исполнения соответствующего законодательства во взаимодействии с иными профильными надзорными подразделениями Генеральной прокуратуры РФ.</w:t>
      </w:r>
      <w:proofErr w:type="gramEnd"/>
    </w:p>
    <w:p w14:paraId="0A794AEC" w14:textId="19580600"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Создающиеся подразделения по надзору за исполнением законодательства о противодействии коррупции в аппаратах прокуратур субъектов Российской </w:t>
      </w:r>
      <w:r w:rsidRPr="00B436BD">
        <w:rPr>
          <w:rFonts w:ascii="Times New Roman" w:hAnsi="Times New Roman" w:cs="Times New Roman"/>
          <w:sz w:val="28"/>
          <w:szCs w:val="28"/>
        </w:rPr>
        <w:lastRenderedPageBreak/>
        <w:t>Федерации и приравненных к ним прокуратур в оперативном отношении находятся в подчинении соответствующих прокуроров, но организационно их деятельность по указанным направлениям координируется специальным управлением центрального аппарата Генеральной прокуратуры РФ. Такое построение призвано обеспечить самостоятельную централизованную структуру в рамках единой прокуратуры Российской Федерации.</w:t>
      </w:r>
    </w:p>
    <w:p w14:paraId="3195A003" w14:textId="0FEC5130"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Для повышения гарантий независимости при выполнении возложенных обязанностей и предупреждения фактов неправомерного служебного поведения работников </w:t>
      </w:r>
      <w:proofErr w:type="gramStart"/>
      <w:r w:rsidRPr="00B436BD">
        <w:rPr>
          <w:rFonts w:ascii="Times New Roman" w:hAnsi="Times New Roman" w:cs="Times New Roman"/>
          <w:sz w:val="28"/>
          <w:szCs w:val="28"/>
        </w:rPr>
        <w:t>специализированы подразделений установлена</w:t>
      </w:r>
      <w:proofErr w:type="gramEnd"/>
      <w:r w:rsidRPr="00B436BD">
        <w:rPr>
          <w:rFonts w:ascii="Times New Roman" w:hAnsi="Times New Roman" w:cs="Times New Roman"/>
          <w:sz w:val="28"/>
          <w:szCs w:val="28"/>
        </w:rPr>
        <w:t xml:space="preserve"> не только особая процедура и назначения на должность и освобождения от должности, но и специальный порядок привлечения таких прокурорских работников к дисциплинарной ответственности.</w:t>
      </w:r>
    </w:p>
    <w:p w14:paraId="54284EA8" w14:textId="77777777"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 xml:space="preserve">Все отобранные прокурорские </w:t>
      </w:r>
      <w:proofErr w:type="gramStart"/>
      <w:r w:rsidRPr="00B436BD">
        <w:rPr>
          <w:rFonts w:ascii="Times New Roman" w:hAnsi="Times New Roman" w:cs="Times New Roman"/>
          <w:sz w:val="28"/>
          <w:szCs w:val="28"/>
        </w:rPr>
        <w:t>работники</w:t>
      </w:r>
      <w:proofErr w:type="gramEnd"/>
      <w:r w:rsidRPr="00B436BD">
        <w:rPr>
          <w:rFonts w:ascii="Times New Roman" w:hAnsi="Times New Roman" w:cs="Times New Roman"/>
          <w:sz w:val="28"/>
          <w:szCs w:val="28"/>
        </w:rPr>
        <w:t xml:space="preserve"> как на региональном, так и на федеральном уровне назначаются на должность приказом Генерального прокурора РФ и могут быть привлечены к дисциплинарной ответственности только с его согласия.</w:t>
      </w:r>
    </w:p>
    <w:p w14:paraId="3F2DCD16" w14:textId="68907ECF" w:rsidR="001901E0" w:rsidRPr="00B436BD"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В результате в центральном аппарате Генерального прокурора РФ выстроена система самостоятельных подразделений, в составе которых работают прокуроры, осуществляющие надзор не только за исполнением федерального законодательства, но и за оперативно-розыскной и процессуальной деятельностью правоохранительных органов, а также участвующие в рассмотрении судами уголовных дел о коррупционных преступлениях. Тем самым в рамках общей схемы органов прокуратуры РФ создается вертикально интегрированная структура, которая призвана обеспечить системный подход к противодействию коррупции.</w:t>
      </w:r>
    </w:p>
    <w:p w14:paraId="2608ED29" w14:textId="72909401" w:rsidR="008C7038" w:rsidRPr="000A7417" w:rsidRDefault="001901E0" w:rsidP="00B436BD">
      <w:pPr>
        <w:jc w:val="both"/>
        <w:rPr>
          <w:rFonts w:ascii="Times New Roman" w:hAnsi="Times New Roman" w:cs="Times New Roman"/>
          <w:sz w:val="28"/>
          <w:szCs w:val="28"/>
        </w:rPr>
      </w:pPr>
      <w:r w:rsidRPr="00B436BD">
        <w:rPr>
          <w:rFonts w:ascii="Times New Roman" w:hAnsi="Times New Roman" w:cs="Times New Roman"/>
          <w:sz w:val="28"/>
          <w:szCs w:val="28"/>
        </w:rPr>
        <w:t>Таким образом, можно сделать вывод о том, что система противодействия коррупции, созданная органами прокуратуры Российской Федерации, – это постоянно совершенствуемый комплекс мер, направленных на обеспечение законности в сфере противодействия коррупции. Этот комплекс, учитывающий особенности организации и функционирования государства, охватывающий федеральный, региональный и муниципальный уровни, направлен на устранение коренных причин коррупции, масштабы которой создают реальную угрозу стабильности и безопасности общества и препятствуют его устойчивому развитию; помимо этого, наносят существенный вред демократическим институтам, разрушают этические нормы, порождают социальную напряженность.</w:t>
      </w:r>
      <w:bookmarkStart w:id="0" w:name="_GoBack"/>
      <w:bookmarkEnd w:id="0"/>
    </w:p>
    <w:p w14:paraId="6DBF210F" w14:textId="77777777" w:rsidR="008C7038" w:rsidRPr="000A7417" w:rsidRDefault="008C7038" w:rsidP="008C7038">
      <w:pPr>
        <w:rPr>
          <w:rFonts w:ascii="Times New Roman" w:hAnsi="Times New Roman" w:cs="Times New Roman"/>
          <w:sz w:val="28"/>
          <w:szCs w:val="28"/>
        </w:rPr>
      </w:pPr>
    </w:p>
    <w:p w14:paraId="63B6569F" w14:textId="77777777" w:rsidR="005328CC" w:rsidRPr="000A7417" w:rsidRDefault="005328CC" w:rsidP="005328CC">
      <w:pPr>
        <w:rPr>
          <w:sz w:val="28"/>
          <w:szCs w:val="28"/>
        </w:rPr>
      </w:pPr>
    </w:p>
    <w:sectPr w:rsidR="005328CC" w:rsidRPr="000A7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785"/>
    <w:multiLevelType w:val="hybridMultilevel"/>
    <w:tmpl w:val="C388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F04C3"/>
    <w:multiLevelType w:val="hybridMultilevel"/>
    <w:tmpl w:val="A8A2F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45655"/>
    <w:multiLevelType w:val="hybridMultilevel"/>
    <w:tmpl w:val="94A86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6B482E"/>
    <w:multiLevelType w:val="hybridMultilevel"/>
    <w:tmpl w:val="B69A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843943"/>
    <w:multiLevelType w:val="hybridMultilevel"/>
    <w:tmpl w:val="0FCA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2C1271"/>
    <w:multiLevelType w:val="hybridMultilevel"/>
    <w:tmpl w:val="4A82C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693423"/>
    <w:multiLevelType w:val="hybridMultilevel"/>
    <w:tmpl w:val="9BBE6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8D427C"/>
    <w:multiLevelType w:val="hybridMultilevel"/>
    <w:tmpl w:val="AD620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E8"/>
    <w:rsid w:val="000A7417"/>
    <w:rsid w:val="000B4530"/>
    <w:rsid w:val="001901E0"/>
    <w:rsid w:val="003368FC"/>
    <w:rsid w:val="00372C94"/>
    <w:rsid w:val="003E3573"/>
    <w:rsid w:val="004A6CE8"/>
    <w:rsid w:val="005328CC"/>
    <w:rsid w:val="0057371F"/>
    <w:rsid w:val="005E66EE"/>
    <w:rsid w:val="005F76D7"/>
    <w:rsid w:val="007029FB"/>
    <w:rsid w:val="00783572"/>
    <w:rsid w:val="00860578"/>
    <w:rsid w:val="008C7038"/>
    <w:rsid w:val="008D00C5"/>
    <w:rsid w:val="0093042C"/>
    <w:rsid w:val="009557B2"/>
    <w:rsid w:val="00A56280"/>
    <w:rsid w:val="00AC00A9"/>
    <w:rsid w:val="00B436BD"/>
    <w:rsid w:val="00BE0D7A"/>
    <w:rsid w:val="00C069C1"/>
    <w:rsid w:val="00CC490F"/>
    <w:rsid w:val="00E47BFF"/>
    <w:rsid w:val="00E650A8"/>
    <w:rsid w:val="00E67E1E"/>
    <w:rsid w:val="00E923F2"/>
    <w:rsid w:val="00F555BD"/>
    <w:rsid w:val="00F870A4"/>
    <w:rsid w:val="00FA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66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CC"/>
    <w:pPr>
      <w:ind w:left="720"/>
      <w:contextualSpacing/>
    </w:pPr>
  </w:style>
  <w:style w:type="character" w:styleId="a4">
    <w:name w:val="Hyperlink"/>
    <w:basedOn w:val="a0"/>
    <w:uiPriority w:val="99"/>
    <w:unhideWhenUsed/>
    <w:rsid w:val="00E47BFF"/>
    <w:rPr>
      <w:color w:val="0563C1" w:themeColor="hyperlink"/>
      <w:u w:val="single"/>
    </w:rPr>
  </w:style>
  <w:style w:type="character" w:customStyle="1" w:styleId="UnresolvedMention">
    <w:name w:val="Unresolved Mention"/>
    <w:basedOn w:val="a0"/>
    <w:uiPriority w:val="99"/>
    <w:semiHidden/>
    <w:unhideWhenUsed/>
    <w:rsid w:val="00E47BFF"/>
    <w:rPr>
      <w:color w:val="605E5C"/>
      <w:shd w:val="clear" w:color="auto" w:fill="E1DFDD"/>
    </w:rPr>
  </w:style>
  <w:style w:type="character" w:customStyle="1" w:styleId="20">
    <w:name w:val="Заголовок 2 Знак"/>
    <w:basedOn w:val="a0"/>
    <w:link w:val="2"/>
    <w:uiPriority w:val="9"/>
    <w:rsid w:val="005E66EE"/>
    <w:rPr>
      <w:rFonts w:ascii="Times New Roman" w:eastAsia="Times New Roman" w:hAnsi="Times New Roman" w:cs="Times New Roman"/>
      <w:b/>
      <w:bCs/>
      <w:sz w:val="36"/>
      <w:szCs w:val="36"/>
      <w:lang w:eastAsia="ru-RU"/>
    </w:rPr>
  </w:style>
  <w:style w:type="paragraph" w:customStyle="1" w:styleId="headertext">
    <w:name w:val="headertext"/>
    <w:basedOn w:val="a"/>
    <w:rsid w:val="005E6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6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66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CC"/>
    <w:pPr>
      <w:ind w:left="720"/>
      <w:contextualSpacing/>
    </w:pPr>
  </w:style>
  <w:style w:type="character" w:styleId="a4">
    <w:name w:val="Hyperlink"/>
    <w:basedOn w:val="a0"/>
    <w:uiPriority w:val="99"/>
    <w:unhideWhenUsed/>
    <w:rsid w:val="00E47BFF"/>
    <w:rPr>
      <w:color w:val="0563C1" w:themeColor="hyperlink"/>
      <w:u w:val="single"/>
    </w:rPr>
  </w:style>
  <w:style w:type="character" w:customStyle="1" w:styleId="UnresolvedMention">
    <w:name w:val="Unresolved Mention"/>
    <w:basedOn w:val="a0"/>
    <w:uiPriority w:val="99"/>
    <w:semiHidden/>
    <w:unhideWhenUsed/>
    <w:rsid w:val="00E47BFF"/>
    <w:rPr>
      <w:color w:val="605E5C"/>
      <w:shd w:val="clear" w:color="auto" w:fill="E1DFDD"/>
    </w:rPr>
  </w:style>
  <w:style w:type="character" w:customStyle="1" w:styleId="20">
    <w:name w:val="Заголовок 2 Знак"/>
    <w:basedOn w:val="a0"/>
    <w:link w:val="2"/>
    <w:uiPriority w:val="9"/>
    <w:rsid w:val="005E66EE"/>
    <w:rPr>
      <w:rFonts w:ascii="Times New Roman" w:eastAsia="Times New Roman" w:hAnsi="Times New Roman" w:cs="Times New Roman"/>
      <w:b/>
      <w:bCs/>
      <w:sz w:val="36"/>
      <w:szCs w:val="36"/>
      <w:lang w:eastAsia="ru-RU"/>
    </w:rPr>
  </w:style>
  <w:style w:type="paragraph" w:customStyle="1" w:styleId="headertext">
    <w:name w:val="headertext"/>
    <w:basedOn w:val="a"/>
    <w:rsid w:val="005E6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6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3623">
      <w:bodyDiv w:val="1"/>
      <w:marLeft w:val="0"/>
      <w:marRight w:val="0"/>
      <w:marTop w:val="0"/>
      <w:marBottom w:val="0"/>
      <w:divBdr>
        <w:top w:val="none" w:sz="0" w:space="0" w:color="auto"/>
        <w:left w:val="none" w:sz="0" w:space="0" w:color="auto"/>
        <w:bottom w:val="none" w:sz="0" w:space="0" w:color="auto"/>
        <w:right w:val="none" w:sz="0" w:space="0" w:color="auto"/>
      </w:divBdr>
    </w:div>
    <w:div w:id="372122069">
      <w:bodyDiv w:val="1"/>
      <w:marLeft w:val="0"/>
      <w:marRight w:val="0"/>
      <w:marTop w:val="0"/>
      <w:marBottom w:val="0"/>
      <w:divBdr>
        <w:top w:val="none" w:sz="0" w:space="0" w:color="auto"/>
        <w:left w:val="none" w:sz="0" w:space="0" w:color="auto"/>
        <w:bottom w:val="none" w:sz="0" w:space="0" w:color="auto"/>
        <w:right w:val="none" w:sz="0" w:space="0" w:color="auto"/>
      </w:divBdr>
    </w:div>
    <w:div w:id="780146782">
      <w:bodyDiv w:val="1"/>
      <w:marLeft w:val="0"/>
      <w:marRight w:val="0"/>
      <w:marTop w:val="0"/>
      <w:marBottom w:val="0"/>
      <w:divBdr>
        <w:top w:val="none" w:sz="0" w:space="0" w:color="auto"/>
        <w:left w:val="none" w:sz="0" w:space="0" w:color="auto"/>
        <w:bottom w:val="none" w:sz="0" w:space="0" w:color="auto"/>
        <w:right w:val="none" w:sz="0" w:space="0" w:color="auto"/>
      </w:divBdr>
    </w:div>
    <w:div w:id="822235446">
      <w:bodyDiv w:val="1"/>
      <w:marLeft w:val="0"/>
      <w:marRight w:val="0"/>
      <w:marTop w:val="0"/>
      <w:marBottom w:val="0"/>
      <w:divBdr>
        <w:top w:val="none" w:sz="0" w:space="0" w:color="auto"/>
        <w:left w:val="none" w:sz="0" w:space="0" w:color="auto"/>
        <w:bottom w:val="none" w:sz="0" w:space="0" w:color="auto"/>
        <w:right w:val="none" w:sz="0" w:space="0" w:color="auto"/>
      </w:divBdr>
    </w:div>
    <w:div w:id="881135204">
      <w:bodyDiv w:val="1"/>
      <w:marLeft w:val="0"/>
      <w:marRight w:val="0"/>
      <w:marTop w:val="0"/>
      <w:marBottom w:val="0"/>
      <w:divBdr>
        <w:top w:val="none" w:sz="0" w:space="0" w:color="auto"/>
        <w:left w:val="none" w:sz="0" w:space="0" w:color="auto"/>
        <w:bottom w:val="none" w:sz="0" w:space="0" w:color="auto"/>
        <w:right w:val="none" w:sz="0" w:space="0" w:color="auto"/>
      </w:divBdr>
    </w:div>
    <w:div w:id="939067449">
      <w:bodyDiv w:val="1"/>
      <w:marLeft w:val="0"/>
      <w:marRight w:val="0"/>
      <w:marTop w:val="0"/>
      <w:marBottom w:val="0"/>
      <w:divBdr>
        <w:top w:val="none" w:sz="0" w:space="0" w:color="auto"/>
        <w:left w:val="none" w:sz="0" w:space="0" w:color="auto"/>
        <w:bottom w:val="none" w:sz="0" w:space="0" w:color="auto"/>
        <w:right w:val="none" w:sz="0" w:space="0" w:color="auto"/>
      </w:divBdr>
    </w:div>
    <w:div w:id="988096401">
      <w:bodyDiv w:val="1"/>
      <w:marLeft w:val="0"/>
      <w:marRight w:val="0"/>
      <w:marTop w:val="0"/>
      <w:marBottom w:val="0"/>
      <w:divBdr>
        <w:top w:val="none" w:sz="0" w:space="0" w:color="auto"/>
        <w:left w:val="none" w:sz="0" w:space="0" w:color="auto"/>
        <w:bottom w:val="none" w:sz="0" w:space="0" w:color="auto"/>
        <w:right w:val="none" w:sz="0" w:space="0" w:color="auto"/>
      </w:divBdr>
    </w:div>
    <w:div w:id="18440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351683" TargetMode="External"/><Relationship Id="rId13" Type="http://schemas.openxmlformats.org/officeDocument/2006/relationships/hyperlink" Target="https://docs.cntd.ru/document/42035168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cs.cntd.ru/document/420351683" TargetMode="External"/><Relationship Id="rId12" Type="http://schemas.openxmlformats.org/officeDocument/2006/relationships/hyperlink" Target="https://docs.cntd.ru/document/4203516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499018380" TargetMode="External"/><Relationship Id="rId1" Type="http://schemas.openxmlformats.org/officeDocument/2006/relationships/numbering" Target="numbering.xml"/><Relationship Id="rId6" Type="http://schemas.openxmlformats.org/officeDocument/2006/relationships/hyperlink" Target="https://docs.cntd.ru/document/420320598" TargetMode="External"/><Relationship Id="rId11" Type="http://schemas.openxmlformats.org/officeDocument/2006/relationships/hyperlink" Target="https://docs.cntd.ru/document/420351683" TargetMode="External"/><Relationship Id="rId5" Type="http://schemas.openxmlformats.org/officeDocument/2006/relationships/webSettings" Target="webSettings.xml"/><Relationship Id="rId15" Type="http://schemas.openxmlformats.org/officeDocument/2006/relationships/hyperlink" Target="https://docs.cntd.ru/document/420351683" TargetMode="External"/><Relationship Id="rId10" Type="http://schemas.openxmlformats.org/officeDocument/2006/relationships/hyperlink" Target="https://docs.cntd.ru/document/420351683" TargetMode="External"/><Relationship Id="rId4" Type="http://schemas.openxmlformats.org/officeDocument/2006/relationships/settings" Target="settings.xml"/><Relationship Id="rId9" Type="http://schemas.openxmlformats.org/officeDocument/2006/relationships/hyperlink" Target="https://docs.cntd.ru/document/420351683" TargetMode="External"/><Relationship Id="rId14" Type="http://schemas.openxmlformats.org/officeDocument/2006/relationships/hyperlink" Target="https://docs.cntd.ru/document/902175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29</Pages>
  <Words>9002</Words>
  <Characters>51315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Шмаков</dc:creator>
  <cp:keywords/>
  <dc:description/>
  <cp:lastModifiedBy>Розенко Станислав Вас.</cp:lastModifiedBy>
  <cp:revision>10</cp:revision>
  <dcterms:created xsi:type="dcterms:W3CDTF">2024-05-21T15:49:00Z</dcterms:created>
  <dcterms:modified xsi:type="dcterms:W3CDTF">2024-05-24T10:49:00Z</dcterms:modified>
</cp:coreProperties>
</file>