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62" w:rsidRPr="00C95B5B" w:rsidRDefault="00C24062" w:rsidP="00C24062">
      <w:pPr>
        <w:ind w:right="-141"/>
        <w:jc w:val="center"/>
        <w:rPr>
          <w:bCs/>
          <w:caps/>
          <w:sz w:val="28"/>
          <w:szCs w:val="28"/>
        </w:rPr>
      </w:pPr>
    </w:p>
    <w:p w:rsidR="00C24062" w:rsidRPr="00883B17" w:rsidRDefault="00C24062" w:rsidP="00C24062">
      <w:pPr>
        <w:ind w:right="-141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883B17">
        <w:rPr>
          <w:rFonts w:ascii="Times New Roman" w:hAnsi="Times New Roman" w:cs="Times New Roman"/>
          <w:bCs/>
          <w:caps/>
          <w:sz w:val="28"/>
          <w:szCs w:val="28"/>
        </w:rPr>
        <w:t>Министерство науки и ВЫСШЕГО образования       российской федерации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883B17">
        <w:rPr>
          <w:rFonts w:ascii="Times New Roman" w:hAnsi="Times New Roman" w:cs="Times New Roman"/>
          <w:bCs/>
          <w:caps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3B17">
        <w:rPr>
          <w:rFonts w:ascii="Times New Roman" w:hAnsi="Times New Roman" w:cs="Times New Roman"/>
          <w:bCs/>
          <w:sz w:val="28"/>
          <w:szCs w:val="28"/>
        </w:rPr>
        <w:t>«Югорский государственный университет»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B17">
        <w:rPr>
          <w:rFonts w:ascii="Times New Roman" w:hAnsi="Times New Roman" w:cs="Times New Roman"/>
          <w:sz w:val="28"/>
          <w:szCs w:val="28"/>
        </w:rPr>
        <w:t>Институт нефти и газа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B17">
        <w:rPr>
          <w:rFonts w:ascii="Times New Roman" w:hAnsi="Times New Roman" w:cs="Times New Roman"/>
          <w:sz w:val="28"/>
          <w:szCs w:val="28"/>
        </w:rPr>
        <w:t>Направление 21.03.01 «Нефтегазовое дело»</w:t>
      </w:r>
    </w:p>
    <w:p w:rsidR="00C24062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D5A" w:rsidRPr="00883B17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062" w:rsidRPr="00883B17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="00C24062" w:rsidRPr="00883B17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B17">
        <w:rPr>
          <w:rFonts w:ascii="Times New Roman" w:hAnsi="Times New Roman" w:cs="Times New Roman"/>
          <w:sz w:val="28"/>
          <w:szCs w:val="28"/>
        </w:rPr>
        <w:t>По дисциплине: «Технологическое оборудование нефтегазовой отрасли»</w:t>
      </w:r>
    </w:p>
    <w:p w:rsidR="00C24062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D5A" w:rsidRPr="00883B17" w:rsidRDefault="006D5D5A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062" w:rsidRPr="00883B17" w:rsidRDefault="00C24062" w:rsidP="00C24062">
      <w:pPr>
        <w:rPr>
          <w:rFonts w:ascii="Times New Roman" w:hAnsi="Times New Roman" w:cs="Times New Roman"/>
          <w:sz w:val="28"/>
          <w:szCs w:val="28"/>
        </w:rPr>
      </w:pPr>
      <w:r w:rsidRPr="00883B17">
        <w:rPr>
          <w:rFonts w:ascii="Times New Roman" w:hAnsi="Times New Roman" w:cs="Times New Roman"/>
          <w:sz w:val="28"/>
          <w:szCs w:val="28"/>
        </w:rPr>
        <w:t xml:space="preserve">На тему:  «Подбор и расчет оборудования </w:t>
      </w:r>
      <w:r w:rsidR="006D5D5A" w:rsidRPr="006D5D5A">
        <w:rPr>
          <w:rFonts w:ascii="Times New Roman" w:hAnsi="Times New Roman" w:cs="Times New Roman"/>
          <w:sz w:val="28"/>
          <w:szCs w:val="28"/>
        </w:rPr>
        <w:t>для сбора и подготовки нефти и газа</w:t>
      </w:r>
      <w:r w:rsidRPr="00883B17">
        <w:rPr>
          <w:rFonts w:ascii="Times New Roman" w:hAnsi="Times New Roman" w:cs="Times New Roman"/>
          <w:sz w:val="28"/>
          <w:szCs w:val="28"/>
        </w:rPr>
        <w:t>»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вариант № 1</w:t>
      </w:r>
    </w:p>
    <w:p w:rsidR="00C24062" w:rsidRPr="00883B17" w:rsidRDefault="00C24062" w:rsidP="00C240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5A" w:rsidRDefault="00C24062" w:rsidP="00C240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6D5D5A" w:rsidRDefault="006D5D5A" w:rsidP="00C240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5D5A" w:rsidRDefault="006D5D5A" w:rsidP="00C240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4062" w:rsidRPr="00883B17" w:rsidRDefault="006D5D5A" w:rsidP="00C2406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C24062" w:rsidRPr="00883B17">
        <w:rPr>
          <w:rFonts w:ascii="Times New Roman" w:hAnsi="Times New Roman" w:cs="Times New Roman"/>
          <w:bCs/>
          <w:sz w:val="28"/>
          <w:szCs w:val="28"/>
        </w:rPr>
        <w:t>Проверил:</w:t>
      </w:r>
      <w:r w:rsidR="00C24062" w:rsidRPr="00883B17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             </w:t>
      </w:r>
      <w:r w:rsidR="00C240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4062" w:rsidRPr="00883B17">
        <w:rPr>
          <w:rFonts w:ascii="Times New Roman" w:hAnsi="Times New Roman" w:cs="Times New Roman"/>
          <w:bCs/>
          <w:sz w:val="28"/>
          <w:szCs w:val="28"/>
        </w:rPr>
        <w:t xml:space="preserve"> Выполнил:</w:t>
      </w:r>
    </w:p>
    <w:p w:rsidR="00C24062" w:rsidRDefault="00C24062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C24062" w:rsidRDefault="00C24062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6D5D5A" w:rsidRDefault="006D5D5A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C24062" w:rsidRDefault="00C24062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377388" w:rsidRDefault="00377388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E175A2" w:rsidRDefault="00E175A2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E175A2" w:rsidRDefault="00E175A2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bookmarkStart w:id="0" w:name="_GoBack"/>
      <w:bookmarkEnd w:id="0"/>
    </w:p>
    <w:p w:rsidR="00377388" w:rsidRDefault="00377388" w:rsidP="00C24062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C24062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Нефтеюганск</w:t>
      </w:r>
      <w:r w:rsidR="00C24062" w:rsidRPr="002E191C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A6589" w:rsidRDefault="00FA6589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77388" w:rsidRDefault="00377388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Pr="006D5D5A" w:rsidRDefault="006D5D5A" w:rsidP="006D5D5A">
      <w:pPr>
        <w:widowControl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lastRenderedPageBreak/>
        <w:t>СОДЕРЖАНИЕ</w:t>
      </w:r>
      <w:r w:rsidRPr="006D5D5A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</w:r>
    </w:p>
    <w:p w:rsidR="006D5D5A" w:rsidRPr="006D5D5A" w:rsidRDefault="006D5D5A" w:rsidP="006D5D5A">
      <w:pPr>
        <w:tabs>
          <w:tab w:val="left" w:pos="0"/>
        </w:tabs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Задание</w:t>
      </w:r>
      <w:r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…………………………………………………</w:t>
      </w:r>
      <w:r w:rsidR="00EA1721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….</w:t>
      </w:r>
      <w:r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…………...….</w:t>
      </w:r>
      <w:r w:rsid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3</w:t>
      </w:r>
    </w:p>
    <w:p w:rsidR="006D5D5A" w:rsidRPr="006D5D5A" w:rsidRDefault="00725EE5" w:rsidP="00377388">
      <w:pPr>
        <w:tabs>
          <w:tab w:val="left" w:pos="0"/>
        </w:tabs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1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. </w:t>
      </w:r>
      <w:r w:rsidR="00377388" w:rsidRPr="00377388">
        <w:rPr>
          <w:rFonts w:ascii="Times New Roman" w:eastAsia="Times New Roman" w:hAnsi="Times New Roman" w:cs="Times New Roman"/>
          <w:sz w:val="28"/>
          <w:szCs w:val="22"/>
          <w:lang w:eastAsia="en-US"/>
        </w:rPr>
        <w:t>Оборудование для замера дебита скважин</w:t>
      </w:r>
      <w:r w:rsidR="00377388" w:rsidRPr="00377388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377388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……….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</w:t>
      </w:r>
      <w:r w:rsidR="00EA1721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.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…….……...….5</w:t>
      </w:r>
    </w:p>
    <w:p w:rsidR="006D5D5A" w:rsidRPr="006D5D5A" w:rsidRDefault="00725EE5" w:rsidP="006D5D5A">
      <w:pPr>
        <w:tabs>
          <w:tab w:val="left" w:pos="1111"/>
        </w:tabs>
        <w:autoSpaceDE w:val="0"/>
        <w:autoSpaceDN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2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. </w:t>
      </w:r>
      <w:r w:rsidRP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Дожимная насосная станция (ДНС)</w:t>
      </w:r>
      <w:r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…………………</w:t>
      </w:r>
      <w:r w:rsidR="00EA1721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..</w:t>
      </w:r>
      <w:r w:rsidR="006D5D5A"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……………….</w:t>
      </w:r>
      <w:r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6</w:t>
      </w:r>
    </w:p>
    <w:p w:rsidR="006D5D5A" w:rsidRPr="006D5D5A" w:rsidRDefault="006D5D5A" w:rsidP="006D5D5A">
      <w:pPr>
        <w:tabs>
          <w:tab w:val="left" w:pos="709"/>
        </w:tabs>
        <w:autoSpaceDE w:val="0"/>
        <w:autoSpaceDN w:val="0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</w:r>
      <w:r w:rsid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3</w:t>
      </w:r>
      <w:r w:rsidRPr="006D5D5A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. </w:t>
      </w:r>
      <w:r w:rsidR="00725EE5" w:rsidRP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Выбор оборудования ДНС</w:t>
      </w:r>
      <w:r w:rsid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725EE5" w:rsidRPr="00725EE5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.</w:t>
      </w:r>
      <w:r w:rsidRPr="006D5D5A">
        <w:rPr>
          <w:rFonts w:ascii="Times New Roman" w:eastAsia="Times New Roman" w:hAnsi="Times New Roman" w:cs="Times New Roman"/>
          <w:spacing w:val="-2"/>
          <w:sz w:val="28"/>
          <w:szCs w:val="22"/>
          <w:lang w:eastAsia="en-US" w:bidi="ar-SA"/>
        </w:rPr>
        <w:t>…………………………………………...1</w:t>
      </w:r>
      <w:r w:rsidR="00725EE5">
        <w:rPr>
          <w:rFonts w:ascii="Times New Roman" w:eastAsia="Times New Roman" w:hAnsi="Times New Roman" w:cs="Times New Roman"/>
          <w:spacing w:val="-2"/>
          <w:sz w:val="28"/>
          <w:szCs w:val="22"/>
          <w:lang w:eastAsia="en-US" w:bidi="ar-SA"/>
        </w:rPr>
        <w:t>0</w:t>
      </w:r>
    </w:p>
    <w:p w:rsidR="006D5D5A" w:rsidRPr="006D5D5A" w:rsidRDefault="006D5D5A" w:rsidP="00725EE5">
      <w:pPr>
        <w:shd w:val="clear" w:color="auto" w:fill="FFFFFF"/>
        <w:tabs>
          <w:tab w:val="left" w:pos="0"/>
          <w:tab w:val="left" w:pos="770"/>
        </w:tabs>
        <w:autoSpaceDE w:val="0"/>
        <w:autoSpaceDN w:val="0"/>
        <w:adjustRightInd w:val="0"/>
        <w:ind w:firstLine="692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spacing w:val="4"/>
          <w:sz w:val="28"/>
          <w:szCs w:val="28"/>
          <w:lang w:eastAsia="en-US" w:bidi="ar-SA"/>
        </w:rPr>
        <w:t>Библиографический список</w:t>
      </w:r>
      <w:r w:rsidR="00EA1721">
        <w:rPr>
          <w:rFonts w:ascii="Times New Roman" w:eastAsia="Calibri" w:hAnsi="Times New Roman" w:cs="Times New Roman"/>
          <w:spacing w:val="4"/>
          <w:sz w:val="28"/>
          <w:szCs w:val="28"/>
          <w:lang w:eastAsia="en-US" w:bidi="ar-SA"/>
        </w:rPr>
        <w:t xml:space="preserve"> ..</w:t>
      </w:r>
      <w:r w:rsidRPr="006D5D5A">
        <w:rPr>
          <w:rFonts w:ascii="Times New Roman" w:eastAsia="Calibri" w:hAnsi="Times New Roman" w:cs="Times New Roman"/>
          <w:spacing w:val="4"/>
          <w:sz w:val="28"/>
          <w:szCs w:val="28"/>
          <w:lang w:eastAsia="en-US" w:bidi="ar-SA"/>
        </w:rPr>
        <w:t>…………………………………………..</w:t>
      </w:r>
      <w:r w:rsidR="00EA1721">
        <w:rPr>
          <w:rFonts w:ascii="Times New Roman" w:eastAsia="Calibri" w:hAnsi="Times New Roman" w:cs="Times New Roman"/>
          <w:spacing w:val="4"/>
          <w:sz w:val="28"/>
          <w:szCs w:val="28"/>
          <w:lang w:eastAsia="en-US" w:bidi="ar-SA"/>
        </w:rPr>
        <w:t>15</w:t>
      </w:r>
    </w:p>
    <w:p w:rsidR="006D5D5A" w:rsidRDefault="006D5D5A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1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16</w:t>
      </w:r>
    </w:p>
    <w:p w:rsidR="00725EE5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2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17</w:t>
      </w:r>
    </w:p>
    <w:p w:rsidR="00725EE5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3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18</w:t>
      </w:r>
    </w:p>
    <w:p w:rsidR="00725EE5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4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…………………………………………………....2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0</w:t>
      </w:r>
    </w:p>
    <w:p w:rsidR="00725EE5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5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……....2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3</w:t>
      </w:r>
    </w:p>
    <w:p w:rsidR="00725EE5" w:rsidRPr="006D5D5A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6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…………………………………………………....2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3</w:t>
      </w:r>
    </w:p>
    <w:p w:rsidR="00725EE5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</w:t>
      </w:r>
      <w:r w:rsidR="00EA17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7 </w:t>
      </w:r>
      <w:r w:rsidRPr="006D5D5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………..</w:t>
      </w:r>
      <w:r w:rsidRPr="006D5D5A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…………………………………………………....2</w:t>
      </w:r>
      <w:r w:rsidR="00EA1721"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  <w:t>4</w:t>
      </w:r>
    </w:p>
    <w:p w:rsidR="00725EE5" w:rsidRPr="006D5D5A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</w:p>
    <w:p w:rsidR="00725EE5" w:rsidRPr="006D5D5A" w:rsidRDefault="00725EE5" w:rsidP="00725EE5">
      <w:pPr>
        <w:widowControl/>
        <w:shd w:val="clear" w:color="auto" w:fill="FFFFFF"/>
        <w:tabs>
          <w:tab w:val="left" w:pos="0"/>
        </w:tabs>
        <w:ind w:firstLine="692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</w:p>
    <w:p w:rsidR="00725EE5" w:rsidRPr="006D5D5A" w:rsidRDefault="00725EE5" w:rsidP="006D5D5A">
      <w:pPr>
        <w:widowControl/>
        <w:shd w:val="clear" w:color="auto" w:fill="FFFFFF"/>
        <w:tabs>
          <w:tab w:val="left" w:pos="0"/>
        </w:tabs>
        <w:spacing w:after="200" w:line="276" w:lineRule="auto"/>
        <w:ind w:left="-6" w:firstLine="690"/>
        <w:jc w:val="both"/>
        <w:rPr>
          <w:rFonts w:ascii="Times New Roman" w:eastAsia="Calibri" w:hAnsi="Times New Roman" w:cs="Times New Roman"/>
          <w:bCs/>
          <w:spacing w:val="-1"/>
          <w:sz w:val="28"/>
          <w:szCs w:val="28"/>
          <w:lang w:eastAsia="en-US" w:bidi="ar-SA"/>
        </w:rPr>
      </w:pPr>
    </w:p>
    <w:p w:rsidR="00FA6589" w:rsidRDefault="00FA6589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1721" w:rsidRDefault="00EA1721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D5D5A" w:rsidRDefault="006D5D5A" w:rsidP="00FA658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6589" w:rsidRPr="006D5D5A" w:rsidRDefault="006D5D5A" w:rsidP="006D5D5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D5D5A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</w:p>
    <w:p w:rsidR="006D5D5A" w:rsidRPr="00FA6589" w:rsidRDefault="006D5D5A" w:rsidP="00FA658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6589" w:rsidRPr="00FA6589" w:rsidRDefault="00FA6589" w:rsidP="006828E7">
      <w:p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При выполнении домашнего задания студенту необходимо следующее: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 xml:space="preserve">Представить исходные данные </w:t>
      </w:r>
      <w:proofErr w:type="gramStart"/>
      <w:r w:rsidRPr="00FA6589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FA6589">
        <w:rPr>
          <w:rFonts w:ascii="Times New Roman" w:hAnsi="Times New Roman" w:cs="Times New Roman"/>
          <w:sz w:val="28"/>
          <w:szCs w:val="28"/>
        </w:rPr>
        <w:t xml:space="preserve"> своего варианта (табл.№1) и общую схему расчета (рис.</w:t>
      </w:r>
      <w:r w:rsidR="00A035B6">
        <w:rPr>
          <w:rFonts w:ascii="Times New Roman" w:hAnsi="Times New Roman" w:cs="Times New Roman"/>
          <w:sz w:val="28"/>
          <w:szCs w:val="28"/>
        </w:rPr>
        <w:t>1</w:t>
      </w:r>
      <w:r w:rsidRPr="00FA6589">
        <w:rPr>
          <w:rFonts w:ascii="Times New Roman" w:hAnsi="Times New Roman" w:cs="Times New Roman"/>
          <w:sz w:val="28"/>
          <w:szCs w:val="28"/>
        </w:rPr>
        <w:t>), на схеме указать рассчитанные диаметры трубопроводов, расстояние от АГЗУ до ДНС и от ДНС до ЦППН. геодезические отметки.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Подобрать АГЗУ и определить их количество.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Определить диаметр трубопровода сборного коллектора. Уровень геодезической отметки ДНС и место установки ДНС.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Выбрать оборудование для ДНС, нарисовать схему компоновки ДНС.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Подобрать оборудование для ЦППН. нарисовать схему ЦППН.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Подобрать оборудование для резервуарного парка, нарисовать схему резервуарного парка.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Подобрать оборудование для системы подготовки попутного газа, нарисовать схему системы подготовки попутного газа.</w:t>
      </w:r>
    </w:p>
    <w:p w:rsidR="00FA6589" w:rsidRPr="00FA6589" w:rsidRDefault="00FA6589" w:rsidP="006828E7">
      <w:pPr>
        <w:numPr>
          <w:ilvl w:val="0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Представить приложения со схемами, чертежами, описанием конструкции и техническими характеристиками всего выбранного оборудования.</w:t>
      </w:r>
    </w:p>
    <w:p w:rsidR="00FA6589" w:rsidRPr="00FA6589" w:rsidRDefault="00FA6589" w:rsidP="006828E7">
      <w:p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Перечень оборудования системы сбора и подготовки нефти, подлежащий выбору, с привязкой к объектам системы сбора и подготовки нефти представлен на схеме (рис.</w:t>
      </w:r>
      <w:r w:rsidR="00A035B6">
        <w:rPr>
          <w:rFonts w:ascii="Times New Roman" w:hAnsi="Times New Roman" w:cs="Times New Roman"/>
          <w:sz w:val="28"/>
          <w:szCs w:val="28"/>
        </w:rPr>
        <w:t>2</w:t>
      </w:r>
      <w:r w:rsidRPr="00FA6589">
        <w:rPr>
          <w:rFonts w:ascii="Times New Roman" w:hAnsi="Times New Roman" w:cs="Times New Roman"/>
          <w:sz w:val="28"/>
          <w:szCs w:val="28"/>
        </w:rPr>
        <w:t>).</w:t>
      </w:r>
    </w:p>
    <w:p w:rsidR="00FA6589" w:rsidRDefault="00FA6589" w:rsidP="006828E7">
      <w:pPr>
        <w:tabs>
          <w:tab w:val="left" w:pos="993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A6589">
        <w:rPr>
          <w:rFonts w:ascii="Times New Roman" w:hAnsi="Times New Roman" w:cs="Times New Roman"/>
          <w:sz w:val="28"/>
          <w:szCs w:val="28"/>
        </w:rPr>
        <w:t>Исходным материалом для выполнения задания являются параметры объекта разработки, приведенные в таблице 1.</w:t>
      </w:r>
    </w:p>
    <w:p w:rsidR="00FA6589" w:rsidRDefault="00FA6589" w:rsidP="00FA6589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A6589" w:rsidRDefault="00FA6589" w:rsidP="00FA6589">
      <w:pPr>
        <w:overflowPunct w:val="0"/>
        <w:autoSpaceDE w:val="0"/>
        <w:autoSpaceDN w:val="0"/>
        <w:adjustRightInd w:val="0"/>
        <w:jc w:val="center"/>
        <w:textAlignment w:val="baseline"/>
      </w:pPr>
      <w:r>
        <w:rPr>
          <w:rFonts w:ascii="Times New Roman" w:hAnsi="Times New Roman" w:cs="Times New Roman"/>
          <w:sz w:val="28"/>
          <w:szCs w:val="28"/>
        </w:rPr>
        <w:t>Т</w:t>
      </w:r>
      <w:r w:rsidRPr="00FA6589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658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A6589">
        <w:rPr>
          <w:rFonts w:ascii="Times New Roman" w:hAnsi="Times New Roman" w:cs="Times New Roman"/>
          <w:sz w:val="28"/>
          <w:szCs w:val="28"/>
        </w:rPr>
        <w:t>Исходны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A6589">
        <w:rPr>
          <w:rFonts w:ascii="Times New Roman" w:hAnsi="Times New Roman" w:cs="Times New Roman"/>
          <w:sz w:val="28"/>
          <w:szCs w:val="28"/>
        </w:rPr>
        <w:t xml:space="preserve"> материал</w:t>
      </w:r>
    </w:p>
    <w:tbl>
      <w:tblPr>
        <w:tblOverlap w:val="never"/>
        <w:tblW w:w="8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5"/>
        <w:gridCol w:w="6521"/>
        <w:gridCol w:w="1714"/>
      </w:tblGrid>
      <w:tr w:rsidR="001D55AE" w:rsidRPr="00C24062" w:rsidTr="001D55AE">
        <w:trPr>
          <w:trHeight w:val="192"/>
          <w:jc w:val="center"/>
        </w:trPr>
        <w:tc>
          <w:tcPr>
            <w:tcW w:w="625" w:type="dxa"/>
            <w:shd w:val="clear" w:color="auto" w:fill="FFFFFF"/>
          </w:tcPr>
          <w:p w:rsidR="00C24062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0pt"/>
                <w:sz w:val="24"/>
                <w:szCs w:val="24"/>
              </w:rPr>
              <w:t>№</w:t>
            </w:r>
          </w:p>
        </w:tc>
        <w:tc>
          <w:tcPr>
            <w:tcW w:w="6521" w:type="dxa"/>
            <w:shd w:val="clear" w:color="auto" w:fill="FFFFFF"/>
          </w:tcPr>
          <w:p w:rsidR="00C24062" w:rsidRPr="001D55AE" w:rsidRDefault="001D55AE" w:rsidP="001D55AE">
            <w:pPr>
              <w:pStyle w:val="20"/>
              <w:spacing w:line="276" w:lineRule="auto"/>
              <w:ind w:firstLine="709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Наименование</w:t>
            </w:r>
            <w:r>
              <w:rPr>
                <w:rStyle w:val="21"/>
                <w:sz w:val="24"/>
                <w:szCs w:val="24"/>
              </w:rPr>
              <w:t xml:space="preserve"> </w:t>
            </w:r>
            <w:r w:rsidRPr="001D55AE">
              <w:rPr>
                <w:rStyle w:val="21"/>
                <w:sz w:val="24"/>
                <w:szCs w:val="24"/>
              </w:rPr>
              <w:t>параметра</w:t>
            </w:r>
          </w:p>
        </w:tc>
        <w:tc>
          <w:tcPr>
            <w:tcW w:w="1714" w:type="dxa"/>
            <w:shd w:val="clear" w:color="auto" w:fill="FFFFFF"/>
          </w:tcPr>
          <w:p w:rsidR="00C24062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Значение</w:t>
            </w:r>
          </w:p>
        </w:tc>
      </w:tr>
      <w:tr w:rsidR="001D55AE" w:rsidRPr="00C24062" w:rsidTr="001D55AE">
        <w:trPr>
          <w:trHeight w:val="192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FA2150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FA2150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Количество скважин, </w:t>
            </w:r>
            <w:r w:rsidRPr="001D55AE">
              <w:rPr>
                <w:rStyle w:val="21"/>
                <w:sz w:val="24"/>
                <w:szCs w:val="24"/>
                <w:lang w:val="en-US" w:eastAsia="en-US" w:bidi="en-US"/>
              </w:rPr>
              <w:t xml:space="preserve">N, </w:t>
            </w:r>
            <w:r w:rsidRPr="001D55AE">
              <w:rPr>
                <w:rStyle w:val="21"/>
                <w:sz w:val="24"/>
                <w:szCs w:val="24"/>
              </w:rPr>
              <w:t>шт.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112</w:t>
            </w:r>
          </w:p>
        </w:tc>
      </w:tr>
      <w:tr w:rsidR="001D55AE" w:rsidRPr="00C24062" w:rsidTr="001D55AE">
        <w:trPr>
          <w:trHeight w:val="282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Расстояние до ЦНИИ, </w:t>
            </w:r>
            <w:r w:rsidRPr="001D55AE">
              <w:rPr>
                <w:rStyle w:val="21"/>
                <w:sz w:val="24"/>
                <w:szCs w:val="24"/>
                <w:lang w:val="en-US" w:eastAsia="en-US" w:bidi="en-US"/>
              </w:rPr>
              <w:t>S</w:t>
            </w:r>
            <w:r w:rsidRPr="001D55AE">
              <w:rPr>
                <w:rStyle w:val="21"/>
                <w:sz w:val="24"/>
                <w:szCs w:val="24"/>
                <w:lang w:eastAsia="en-US" w:bidi="en-US"/>
              </w:rPr>
              <w:t xml:space="preserve">, </w:t>
            </w:r>
            <w:r w:rsidRPr="001D55AE">
              <w:rPr>
                <w:rStyle w:val="21"/>
                <w:sz w:val="24"/>
                <w:szCs w:val="24"/>
              </w:rPr>
              <w:t>км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18</w:t>
            </w:r>
          </w:p>
        </w:tc>
      </w:tr>
      <w:tr w:rsidR="001D55AE" w:rsidRPr="00C24062" w:rsidTr="001D55AE">
        <w:trPr>
          <w:trHeight w:val="230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Средний дебит одной скважины. </w:t>
            </w:r>
            <w:proofErr w:type="spellStart"/>
            <w:r w:rsidRPr="001D55AE">
              <w:rPr>
                <w:rStyle w:val="21"/>
                <w:sz w:val="24"/>
                <w:szCs w:val="24"/>
                <w:lang w:val="en-US" w:eastAsia="en-US" w:bidi="en-US"/>
              </w:rPr>
              <w:t>Q</w:t>
            </w:r>
            <w:r w:rsidRPr="001D55AE">
              <w:rPr>
                <w:rStyle w:val="21"/>
                <w:sz w:val="24"/>
                <w:szCs w:val="24"/>
                <w:vertAlign w:val="subscript"/>
                <w:lang w:val="en-US" w:eastAsia="en-US" w:bidi="en-US"/>
              </w:rPr>
              <w:t>cp</w:t>
            </w:r>
            <w:proofErr w:type="spellEnd"/>
            <w:r w:rsidRPr="001D55AE">
              <w:rPr>
                <w:rStyle w:val="21"/>
                <w:sz w:val="24"/>
                <w:szCs w:val="24"/>
                <w:lang w:eastAsia="en-US" w:bidi="en-US"/>
              </w:rPr>
              <w:t xml:space="preserve">, 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м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З</w:t>
            </w:r>
            <w:proofErr w:type="spellEnd"/>
            <w:r w:rsidRPr="001D55AE">
              <w:rPr>
                <w:rStyle w:val="21"/>
                <w:sz w:val="24"/>
                <w:szCs w:val="24"/>
              </w:rPr>
              <w:t>/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35</w:t>
            </w:r>
          </w:p>
        </w:tc>
      </w:tr>
      <w:tr w:rsidR="001D55AE" w:rsidRPr="00C24062" w:rsidTr="001D55AE">
        <w:trPr>
          <w:trHeight w:val="281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Плотность воды. </w:t>
            </w:r>
            <w:proofErr w:type="spellStart"/>
            <w:r w:rsidRPr="001D55AE">
              <w:rPr>
                <w:rStyle w:val="210pt"/>
                <w:sz w:val="24"/>
                <w:szCs w:val="24"/>
              </w:rPr>
              <w:t>Р</w:t>
            </w:r>
            <w:r w:rsidRPr="001D55AE">
              <w:rPr>
                <w:rStyle w:val="210pt"/>
                <w:sz w:val="24"/>
                <w:szCs w:val="24"/>
                <w:vertAlign w:val="subscript"/>
              </w:rPr>
              <w:t>в</w:t>
            </w:r>
            <w:proofErr w:type="spellEnd"/>
            <w:proofErr w:type="gramStart"/>
            <w:r w:rsidRPr="001D55AE">
              <w:rPr>
                <w:rStyle w:val="210pt"/>
                <w:sz w:val="24"/>
                <w:szCs w:val="24"/>
              </w:rPr>
              <w:t xml:space="preserve"> </w:t>
            </w:r>
            <w:r w:rsidRPr="001D55AE">
              <w:rPr>
                <w:rStyle w:val="21"/>
                <w:sz w:val="24"/>
                <w:szCs w:val="24"/>
              </w:rPr>
              <w:t>,</w:t>
            </w:r>
            <w:proofErr w:type="gramEnd"/>
            <w:r w:rsidRPr="001D55AE">
              <w:rPr>
                <w:rStyle w:val="21"/>
                <w:sz w:val="24"/>
                <w:szCs w:val="24"/>
              </w:rPr>
              <w:t xml:space="preserve"> кг/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м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З</w:t>
            </w:r>
            <w:proofErr w:type="spellEnd"/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1010</w:t>
            </w:r>
          </w:p>
        </w:tc>
      </w:tr>
      <w:tr w:rsidR="001D55AE" w:rsidRPr="00C24062" w:rsidTr="001D55AE">
        <w:trPr>
          <w:trHeight w:val="271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Динамическая вязкость, </w:t>
            </w:r>
            <w:proofErr w:type="gramStart"/>
            <w:r w:rsidRPr="001D55AE">
              <w:rPr>
                <w:sz w:val="24"/>
                <w:szCs w:val="24"/>
              </w:rPr>
              <w:t>Р</w:t>
            </w:r>
            <w:proofErr w:type="gramEnd"/>
            <w:r w:rsidRPr="001D55AE">
              <w:rPr>
                <w:sz w:val="24"/>
                <w:szCs w:val="24"/>
              </w:rPr>
              <w:t>, Па*с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0,0005</w:t>
            </w:r>
          </w:p>
        </w:tc>
      </w:tr>
      <w:tr w:rsidR="001D55AE" w:rsidRPr="00C24062" w:rsidTr="001D55AE">
        <w:trPr>
          <w:trHeight w:val="275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D55AE">
              <w:rPr>
                <w:rStyle w:val="21"/>
                <w:sz w:val="24"/>
                <w:szCs w:val="24"/>
              </w:rPr>
              <w:t>Обводненность</w:t>
            </w:r>
            <w:proofErr w:type="spellEnd"/>
            <w:r w:rsidRPr="001D55AE">
              <w:rPr>
                <w:rStyle w:val="21"/>
                <w:sz w:val="24"/>
                <w:szCs w:val="24"/>
              </w:rPr>
              <w:t xml:space="preserve">. </w:t>
            </w:r>
            <w:proofErr w:type="gramStart"/>
            <w:r w:rsidRPr="001D55AE">
              <w:rPr>
                <w:rStyle w:val="2FranklinGothicDemiCond12pt2pt"/>
                <w:rFonts w:ascii="Times New Roman" w:hAnsi="Times New Roman" w:cs="Times New Roman"/>
              </w:rPr>
              <w:t>Р</w:t>
            </w:r>
            <w:proofErr w:type="gramEnd"/>
            <w:r w:rsidRPr="001D55AE">
              <w:rPr>
                <w:rStyle w:val="2FranklinGothicDemiCond12pt2pt"/>
                <w:rFonts w:ascii="Times New Roman" w:hAnsi="Times New Roman" w:cs="Times New Roman"/>
              </w:rPr>
              <w:t>,%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20</w:t>
            </w:r>
          </w:p>
        </w:tc>
      </w:tr>
      <w:tr w:rsidR="001D55AE" w:rsidRPr="00C24062" w:rsidTr="001D55AE">
        <w:trPr>
          <w:trHeight w:val="265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7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Газовый фактор. Г, м</w:t>
            </w:r>
            <w:r>
              <w:rPr>
                <w:rStyle w:val="21"/>
                <w:sz w:val="24"/>
                <w:szCs w:val="24"/>
                <w:vertAlign w:val="superscript"/>
              </w:rPr>
              <w:t>3</w:t>
            </w:r>
            <w:r w:rsidRPr="001D55AE">
              <w:rPr>
                <w:rStyle w:val="21"/>
                <w:sz w:val="24"/>
                <w:szCs w:val="24"/>
              </w:rPr>
              <w:t>/м</w:t>
            </w:r>
            <w:r>
              <w:rPr>
                <w:rStyle w:val="2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60</w:t>
            </w:r>
          </w:p>
        </w:tc>
      </w:tr>
      <w:tr w:rsidR="001D55AE" w:rsidRPr="00C24062" w:rsidTr="001D55AE">
        <w:trPr>
          <w:trHeight w:val="269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8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Содержание мех</w:t>
            </w:r>
            <w:proofErr w:type="gramStart"/>
            <w:r w:rsidRPr="001D55AE">
              <w:rPr>
                <w:rStyle w:val="21"/>
                <w:sz w:val="24"/>
                <w:szCs w:val="24"/>
              </w:rPr>
              <w:t>.</w:t>
            </w:r>
            <w:proofErr w:type="gramEnd"/>
            <w:r w:rsidRPr="001D55AE">
              <w:rPr>
                <w:rStyle w:val="21"/>
                <w:sz w:val="24"/>
                <w:szCs w:val="24"/>
              </w:rPr>
              <w:t xml:space="preserve"> </w:t>
            </w:r>
            <w:proofErr w:type="gramStart"/>
            <w:r w:rsidRPr="001D55AE">
              <w:rPr>
                <w:rStyle w:val="21"/>
                <w:sz w:val="24"/>
                <w:szCs w:val="24"/>
              </w:rPr>
              <w:t>п</w:t>
            </w:r>
            <w:proofErr w:type="gramEnd"/>
            <w:r w:rsidRPr="001D55AE">
              <w:rPr>
                <w:rStyle w:val="21"/>
                <w:sz w:val="24"/>
                <w:szCs w:val="24"/>
              </w:rPr>
              <w:t>римесей, г/л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0,01</w:t>
            </w:r>
          </w:p>
        </w:tc>
      </w:tr>
      <w:tr w:rsidR="001D55AE" w:rsidRPr="00C24062" w:rsidTr="001D55AE">
        <w:trPr>
          <w:trHeight w:val="259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9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Буферное давление, 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Р</w:t>
            </w:r>
            <w:r w:rsidRPr="001D55AE">
              <w:rPr>
                <w:rStyle w:val="21"/>
                <w:sz w:val="24"/>
                <w:szCs w:val="24"/>
                <w:vertAlign w:val="subscript"/>
              </w:rPr>
              <w:t>буф</w:t>
            </w:r>
            <w:proofErr w:type="spellEnd"/>
            <w:r w:rsidRPr="001D55AE">
              <w:rPr>
                <w:rStyle w:val="21"/>
                <w:sz w:val="24"/>
                <w:szCs w:val="24"/>
              </w:rPr>
              <w:t>. МПа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2,3</w:t>
            </w:r>
          </w:p>
        </w:tc>
      </w:tr>
      <w:tr w:rsidR="001D55AE" w:rsidRPr="00C24062" w:rsidTr="001D55AE">
        <w:trPr>
          <w:trHeight w:val="263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10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Давление на входе в ДНС, 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Рвх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днс</w:t>
            </w:r>
            <w:proofErr w:type="spellEnd"/>
            <w:r w:rsidRPr="001D55AE">
              <w:rPr>
                <w:rStyle w:val="21"/>
                <w:sz w:val="24"/>
                <w:szCs w:val="24"/>
                <w:vertAlign w:val="superscript"/>
              </w:rPr>
              <w:t xml:space="preserve"> </w:t>
            </w:r>
            <w:r w:rsidRPr="001D55AE">
              <w:rPr>
                <w:rStyle w:val="21"/>
                <w:sz w:val="24"/>
                <w:szCs w:val="24"/>
              </w:rPr>
              <w:t>МПа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0,09</w:t>
            </w:r>
          </w:p>
        </w:tc>
      </w:tr>
      <w:tr w:rsidR="001D55AE" w:rsidRPr="00C24062" w:rsidTr="001D55AE">
        <w:trPr>
          <w:trHeight w:val="267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11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Давление на входе в ЦППН. 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Рвх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цппн</w:t>
            </w:r>
            <w:proofErr w:type="spellEnd"/>
            <w:r>
              <w:rPr>
                <w:rStyle w:val="21"/>
                <w:sz w:val="24"/>
                <w:szCs w:val="24"/>
              </w:rPr>
              <w:t>,</w:t>
            </w:r>
            <w:r w:rsidRPr="001D55AE">
              <w:rPr>
                <w:rStyle w:val="21"/>
                <w:sz w:val="24"/>
                <w:szCs w:val="24"/>
              </w:rPr>
              <w:t xml:space="preserve"> МПа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0,4</w:t>
            </w:r>
          </w:p>
        </w:tc>
      </w:tr>
      <w:tr w:rsidR="001D55AE" w:rsidRPr="00C24062" w:rsidTr="001D55AE">
        <w:trPr>
          <w:trHeight w:val="257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12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Эквивалентная шероховатость поверхности </w:t>
            </w:r>
            <w:r>
              <w:rPr>
                <w:rStyle w:val="2105pt"/>
                <w:sz w:val="24"/>
                <w:szCs w:val="24"/>
                <w:lang w:val="en-US" w:eastAsia="en-US" w:bidi="en-US"/>
              </w:rPr>
              <w:t>ε</w:t>
            </w:r>
            <w:r w:rsidRPr="001D55AE">
              <w:rPr>
                <w:rStyle w:val="2105pt"/>
                <w:sz w:val="24"/>
                <w:szCs w:val="24"/>
                <w:lang w:eastAsia="en-US" w:bidi="en-US"/>
              </w:rPr>
              <w:t xml:space="preserve"> </w:t>
            </w:r>
            <w:r w:rsidRPr="001D55AE">
              <w:rPr>
                <w:rStyle w:val="21"/>
                <w:sz w:val="24"/>
                <w:szCs w:val="24"/>
              </w:rPr>
              <w:t>трубы. 10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-2</w:t>
            </w:r>
            <w:r w:rsidRPr="001D55AE">
              <w:rPr>
                <w:rStyle w:val="21"/>
                <w:sz w:val="24"/>
                <w:szCs w:val="24"/>
              </w:rPr>
              <w:t>м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0,12</w:t>
            </w:r>
          </w:p>
        </w:tc>
      </w:tr>
      <w:tr w:rsidR="001D55AE" w:rsidRPr="00C24062" w:rsidTr="001D55AE">
        <w:trPr>
          <w:trHeight w:val="230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13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Температура, Т, °</w:t>
            </w:r>
            <w:proofErr w:type="gramStart"/>
            <w:r w:rsidRPr="001D55AE">
              <w:rPr>
                <w:rStyle w:val="21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20</w:t>
            </w:r>
          </w:p>
        </w:tc>
      </w:tr>
      <w:tr w:rsidR="001D55AE" w:rsidRPr="00C24062" w:rsidTr="001D55AE">
        <w:trPr>
          <w:trHeight w:val="251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14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Оборудование на ДНС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МФН</w:t>
            </w:r>
          </w:p>
        </w:tc>
      </w:tr>
      <w:tr w:rsidR="001D55AE" w:rsidRPr="00C24062" w:rsidTr="001D55AE">
        <w:trPr>
          <w:trHeight w:val="241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15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Плотность нефти. </w:t>
            </w:r>
            <w:proofErr w:type="spellStart"/>
            <w:r w:rsidRPr="001D55AE">
              <w:rPr>
                <w:rStyle w:val="2105pt"/>
                <w:sz w:val="24"/>
                <w:szCs w:val="24"/>
              </w:rPr>
              <w:t>р</w:t>
            </w:r>
            <w:r w:rsidRPr="001D55AE">
              <w:rPr>
                <w:rStyle w:val="2105pt"/>
                <w:sz w:val="24"/>
                <w:szCs w:val="24"/>
                <w:vertAlign w:val="subscript"/>
              </w:rPr>
              <w:t>н</w:t>
            </w:r>
            <w:proofErr w:type="spellEnd"/>
            <w:proofErr w:type="gramStart"/>
            <w:r w:rsidRPr="001D55AE">
              <w:rPr>
                <w:rStyle w:val="21"/>
                <w:sz w:val="24"/>
                <w:szCs w:val="24"/>
              </w:rPr>
              <w:t xml:space="preserve"> ,</w:t>
            </w:r>
            <w:proofErr w:type="gramEnd"/>
            <w:r w:rsidRPr="001D55AE">
              <w:rPr>
                <w:rStyle w:val="21"/>
                <w:sz w:val="24"/>
                <w:szCs w:val="24"/>
              </w:rPr>
              <w:t xml:space="preserve"> кг/м</w:t>
            </w:r>
            <w:r>
              <w:rPr>
                <w:rStyle w:val="2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900</w:t>
            </w:r>
          </w:p>
        </w:tc>
      </w:tr>
      <w:tr w:rsidR="001D55AE" w:rsidRPr="00C24062" w:rsidTr="001D55AE">
        <w:trPr>
          <w:trHeight w:val="235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16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>Высота расположения Ц</w:t>
            </w:r>
            <w:r>
              <w:rPr>
                <w:rStyle w:val="21"/>
                <w:sz w:val="24"/>
                <w:szCs w:val="24"/>
              </w:rPr>
              <w:t>ППН</w:t>
            </w:r>
            <w:r w:rsidRPr="001D55AE">
              <w:rPr>
                <w:rStyle w:val="21"/>
                <w:sz w:val="24"/>
                <w:szCs w:val="24"/>
              </w:rPr>
              <w:t xml:space="preserve">, </w:t>
            </w:r>
            <w:r w:rsidRPr="001D55AE">
              <w:rPr>
                <w:rStyle w:val="212pt"/>
              </w:rPr>
              <w:t>Z</w:t>
            </w:r>
            <w:r w:rsidRPr="001D55AE">
              <w:rPr>
                <w:rStyle w:val="212pt"/>
                <w:lang w:val="ru-RU"/>
              </w:rPr>
              <w:t xml:space="preserve">, </w:t>
            </w:r>
            <w:r w:rsidRPr="001D55AE">
              <w:rPr>
                <w:rStyle w:val="21"/>
                <w:sz w:val="24"/>
                <w:szCs w:val="24"/>
              </w:rPr>
              <w:t>м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80</w:t>
            </w:r>
          </w:p>
        </w:tc>
      </w:tr>
      <w:tr w:rsidR="001D55AE" w:rsidRPr="00C24062" w:rsidTr="001D55AE">
        <w:trPr>
          <w:trHeight w:val="225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17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Плотность газа. </w:t>
            </w:r>
            <w:proofErr w:type="spellStart"/>
            <w:r w:rsidRPr="001D55AE">
              <w:rPr>
                <w:rStyle w:val="2105pt"/>
                <w:sz w:val="24"/>
                <w:szCs w:val="24"/>
              </w:rPr>
              <w:t>р</w:t>
            </w:r>
            <w:r w:rsidRPr="001D55AE">
              <w:rPr>
                <w:rStyle w:val="2105pt"/>
                <w:sz w:val="24"/>
                <w:szCs w:val="24"/>
                <w:vertAlign w:val="subscript"/>
              </w:rPr>
              <w:t>г</w:t>
            </w:r>
            <w:proofErr w:type="spellEnd"/>
            <w:proofErr w:type="gramStart"/>
            <w:r w:rsidRPr="001D55AE">
              <w:rPr>
                <w:rStyle w:val="2105pt"/>
                <w:sz w:val="24"/>
                <w:szCs w:val="24"/>
              </w:rPr>
              <w:t xml:space="preserve"> ,</w:t>
            </w:r>
            <w:proofErr w:type="gramEnd"/>
            <w:r w:rsidRPr="001D55AE">
              <w:rPr>
                <w:rStyle w:val="21"/>
                <w:sz w:val="24"/>
                <w:szCs w:val="24"/>
              </w:rPr>
              <w:t xml:space="preserve"> кг/</w:t>
            </w:r>
            <w:proofErr w:type="spellStart"/>
            <w:r w:rsidRPr="001D55AE">
              <w:rPr>
                <w:rStyle w:val="21"/>
                <w:sz w:val="24"/>
                <w:szCs w:val="24"/>
              </w:rPr>
              <w:t>м</w:t>
            </w:r>
            <w:r w:rsidRPr="001D55AE">
              <w:rPr>
                <w:rStyle w:val="21"/>
                <w:sz w:val="24"/>
                <w:szCs w:val="24"/>
                <w:vertAlign w:val="superscript"/>
              </w:rPr>
              <w:t>З</w:t>
            </w:r>
            <w:proofErr w:type="spellEnd"/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1,967</w:t>
            </w:r>
          </w:p>
        </w:tc>
      </w:tr>
      <w:tr w:rsidR="001D55AE" w:rsidRPr="00C24062" w:rsidTr="001D55AE">
        <w:trPr>
          <w:trHeight w:val="239"/>
          <w:jc w:val="center"/>
        </w:trPr>
        <w:tc>
          <w:tcPr>
            <w:tcW w:w="625" w:type="dxa"/>
            <w:shd w:val="clear" w:color="auto" w:fill="FFFFFF"/>
          </w:tcPr>
          <w:p w:rsidR="001D55AE" w:rsidRPr="00C24062" w:rsidRDefault="001D55AE" w:rsidP="00C24062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18</w:t>
            </w:r>
          </w:p>
        </w:tc>
        <w:tc>
          <w:tcPr>
            <w:tcW w:w="6521" w:type="dxa"/>
            <w:shd w:val="clear" w:color="auto" w:fill="FFFFFF"/>
          </w:tcPr>
          <w:p w:rsidR="001D55AE" w:rsidRPr="001D55AE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D55AE">
              <w:rPr>
                <w:rStyle w:val="21"/>
                <w:sz w:val="24"/>
                <w:szCs w:val="24"/>
              </w:rPr>
              <w:t xml:space="preserve">Длина газопровода, </w:t>
            </w:r>
            <w:proofErr w:type="gramStart"/>
            <w:r w:rsidRPr="001D55AE">
              <w:rPr>
                <w:rStyle w:val="21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1D55AE">
              <w:rPr>
                <w:rStyle w:val="21"/>
                <w:i/>
                <w:sz w:val="24"/>
                <w:szCs w:val="24"/>
                <w:vertAlign w:val="subscript"/>
              </w:rPr>
              <w:t>г</w:t>
            </w:r>
            <w:r w:rsidRPr="001D55AE">
              <w:rPr>
                <w:rStyle w:val="21"/>
                <w:sz w:val="24"/>
                <w:szCs w:val="24"/>
              </w:rPr>
              <w:t>,</w:t>
            </w:r>
            <w:r>
              <w:rPr>
                <w:rStyle w:val="21"/>
                <w:sz w:val="24"/>
                <w:szCs w:val="24"/>
                <w:lang w:val="en-US"/>
              </w:rPr>
              <w:t xml:space="preserve"> </w:t>
            </w:r>
            <w:r w:rsidRPr="001D55AE">
              <w:rPr>
                <w:rStyle w:val="21"/>
                <w:sz w:val="24"/>
                <w:szCs w:val="24"/>
              </w:rPr>
              <w:t>км</w:t>
            </w:r>
          </w:p>
        </w:tc>
        <w:tc>
          <w:tcPr>
            <w:tcW w:w="1714" w:type="dxa"/>
            <w:shd w:val="clear" w:color="auto" w:fill="FFFFFF"/>
          </w:tcPr>
          <w:p w:rsidR="001D55AE" w:rsidRPr="00C24062" w:rsidRDefault="001D55AE" w:rsidP="001D55AE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24062">
              <w:rPr>
                <w:rStyle w:val="21"/>
                <w:sz w:val="24"/>
                <w:szCs w:val="24"/>
              </w:rPr>
              <w:t>120</w:t>
            </w:r>
          </w:p>
        </w:tc>
      </w:tr>
    </w:tbl>
    <w:p w:rsidR="00C24062" w:rsidRDefault="00C24062" w:rsidP="00810494">
      <w:pPr>
        <w:pStyle w:val="30"/>
        <w:shd w:val="clear" w:color="auto" w:fill="auto"/>
        <w:spacing w:line="240" w:lineRule="auto"/>
        <w:jc w:val="both"/>
      </w:pPr>
    </w:p>
    <w:p w:rsidR="00C24062" w:rsidRDefault="00C24062" w:rsidP="00810494">
      <w:pPr>
        <w:pStyle w:val="30"/>
        <w:shd w:val="clear" w:color="auto" w:fill="auto"/>
        <w:spacing w:line="240" w:lineRule="auto"/>
        <w:jc w:val="both"/>
      </w:pPr>
    </w:p>
    <w:p w:rsidR="004500E1" w:rsidRDefault="004500E1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A035B6" w:rsidRDefault="00A035B6" w:rsidP="00A035B6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B475F47" wp14:editId="5C1F0593">
            <wp:extent cx="5306643" cy="335793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938" cy="33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B6" w:rsidRPr="00FA2150" w:rsidRDefault="00A035B6" w:rsidP="00A035B6">
      <w:pPr>
        <w:pStyle w:val="20"/>
        <w:shd w:val="clear" w:color="auto" w:fill="auto"/>
        <w:spacing w:line="240" w:lineRule="auto"/>
        <w:ind w:firstLine="0"/>
        <w:jc w:val="center"/>
        <w:rPr>
          <w:noProof/>
          <w:sz w:val="24"/>
          <w:szCs w:val="28"/>
          <w:lang w:bidi="ar-SA"/>
        </w:rPr>
      </w:pPr>
      <w:r w:rsidRPr="00FA2150">
        <w:rPr>
          <w:noProof/>
          <w:sz w:val="24"/>
          <w:szCs w:val="28"/>
          <w:lang w:bidi="ar-SA"/>
        </w:rPr>
        <w:t xml:space="preserve">Рисунок </w:t>
      </w:r>
      <w:r>
        <w:rPr>
          <w:noProof/>
          <w:sz w:val="24"/>
          <w:szCs w:val="28"/>
          <w:lang w:bidi="ar-SA"/>
        </w:rPr>
        <w:t>1</w:t>
      </w:r>
      <w:r w:rsidRPr="00FA2150">
        <w:rPr>
          <w:noProof/>
          <w:sz w:val="24"/>
          <w:szCs w:val="28"/>
          <w:lang w:bidi="ar-SA"/>
        </w:rPr>
        <w:t xml:space="preserve"> – </w:t>
      </w:r>
      <w:r>
        <w:rPr>
          <w:noProof/>
          <w:sz w:val="24"/>
          <w:szCs w:val="28"/>
          <w:lang w:bidi="ar-SA"/>
        </w:rPr>
        <w:t>Схема к расчету определения места установки ДНС</w:t>
      </w: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A035B6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  <w:r>
        <w:rPr>
          <w:noProof/>
          <w:lang w:bidi="ar-SA"/>
        </w:rPr>
        <w:drawing>
          <wp:inline distT="0" distB="0" distL="0" distR="0" wp14:anchorId="6359B326" wp14:editId="30E75C20">
            <wp:extent cx="5926455" cy="178117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7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Pr="00A035B6" w:rsidRDefault="00A035B6" w:rsidP="00A035B6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jc w:val="center"/>
        <w:rPr>
          <w:color w:val="000000" w:themeColor="text1"/>
          <w:sz w:val="24"/>
          <w:szCs w:val="24"/>
          <w:highlight w:val="yellow"/>
        </w:rPr>
      </w:pPr>
      <w:r w:rsidRPr="00A035B6">
        <w:rPr>
          <w:noProof/>
          <w:sz w:val="24"/>
          <w:szCs w:val="24"/>
          <w:lang w:bidi="ar-SA"/>
        </w:rPr>
        <w:t xml:space="preserve">Рисунок 2 – </w:t>
      </w:r>
      <w:r w:rsidRPr="00A035B6">
        <w:rPr>
          <w:sz w:val="24"/>
          <w:szCs w:val="24"/>
        </w:rPr>
        <w:t>Перечень оборудования системы сбора и подготовки нефти</w:t>
      </w: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377388" w:rsidRDefault="00377388" w:rsidP="004500E1">
      <w:pPr>
        <w:pStyle w:val="20"/>
        <w:shd w:val="clear" w:color="auto" w:fill="auto"/>
        <w:tabs>
          <w:tab w:val="left" w:pos="515"/>
        </w:tabs>
        <w:spacing w:line="240" w:lineRule="auto"/>
        <w:ind w:left="360" w:firstLine="0"/>
        <w:rPr>
          <w:color w:val="000000" w:themeColor="text1"/>
          <w:highlight w:val="yellow"/>
        </w:rPr>
      </w:pPr>
    </w:p>
    <w:p w:rsidR="00FD389D" w:rsidRDefault="00064319" w:rsidP="00A035B6">
      <w:pPr>
        <w:pStyle w:val="30"/>
        <w:shd w:val="clear" w:color="auto" w:fill="auto"/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8E174E" w:rsidRPr="00377388">
        <w:rPr>
          <w:b/>
          <w:sz w:val="28"/>
          <w:szCs w:val="28"/>
        </w:rPr>
        <w:t xml:space="preserve"> Оборудование для замера дебита скважин</w:t>
      </w:r>
    </w:p>
    <w:p w:rsidR="006828E7" w:rsidRPr="00377388" w:rsidRDefault="006828E7" w:rsidP="004500E1">
      <w:pPr>
        <w:pStyle w:val="30"/>
        <w:shd w:val="clear" w:color="auto" w:fill="auto"/>
        <w:spacing w:line="240" w:lineRule="auto"/>
        <w:ind w:firstLine="709"/>
        <w:jc w:val="both"/>
        <w:rPr>
          <w:b/>
          <w:sz w:val="28"/>
          <w:szCs w:val="28"/>
        </w:rPr>
      </w:pPr>
    </w:p>
    <w:p w:rsidR="00FD389D" w:rsidRPr="004500E1" w:rsidRDefault="008E174E" w:rsidP="006828E7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500E1">
        <w:rPr>
          <w:sz w:val="28"/>
          <w:szCs w:val="28"/>
        </w:rPr>
        <w:t>В настоящее время для замера дебита используются различные установки, например:</w:t>
      </w:r>
    </w:p>
    <w:p w:rsidR="00FD389D" w:rsidRPr="004500E1" w:rsidRDefault="008E174E" w:rsidP="006828E7">
      <w:pPr>
        <w:pStyle w:val="20"/>
        <w:numPr>
          <w:ilvl w:val="0"/>
          <w:numId w:val="2"/>
        </w:numPr>
        <w:shd w:val="clear" w:color="auto" w:fill="auto"/>
        <w:tabs>
          <w:tab w:val="left" w:pos="636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500E1">
        <w:rPr>
          <w:sz w:val="28"/>
          <w:szCs w:val="28"/>
        </w:rPr>
        <w:t>Автоматизированные групповые замерные установки (АГЗУ) типа «Спутник». Технические характеристики для различных модификаций АГЗУ «Спутник» приведены в Приложении 1;</w:t>
      </w:r>
    </w:p>
    <w:p w:rsidR="006828E7" w:rsidRDefault="008E174E" w:rsidP="006828E7">
      <w:pPr>
        <w:pStyle w:val="20"/>
        <w:numPr>
          <w:ilvl w:val="0"/>
          <w:numId w:val="2"/>
        </w:numPr>
        <w:shd w:val="clear" w:color="auto" w:fill="auto"/>
        <w:tabs>
          <w:tab w:val="left" w:pos="636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828E7">
        <w:rPr>
          <w:sz w:val="28"/>
          <w:szCs w:val="28"/>
        </w:rPr>
        <w:t xml:space="preserve">Передвижные и стационарные установки АСМА </w:t>
      </w:r>
    </w:p>
    <w:p w:rsidR="00FD389D" w:rsidRPr="006828E7" w:rsidRDefault="008E174E" w:rsidP="006828E7">
      <w:pPr>
        <w:pStyle w:val="20"/>
        <w:numPr>
          <w:ilvl w:val="0"/>
          <w:numId w:val="2"/>
        </w:numPr>
        <w:shd w:val="clear" w:color="auto" w:fill="auto"/>
        <w:tabs>
          <w:tab w:val="left" w:pos="636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828E7">
        <w:rPr>
          <w:sz w:val="28"/>
          <w:szCs w:val="28"/>
        </w:rPr>
        <w:t>Передвижные и стационарные уст</w:t>
      </w:r>
      <w:r w:rsidR="006828E7">
        <w:rPr>
          <w:sz w:val="28"/>
          <w:szCs w:val="28"/>
        </w:rPr>
        <w:t>ановки ИПФ «</w:t>
      </w:r>
      <w:proofErr w:type="spellStart"/>
      <w:r w:rsidR="006828E7">
        <w:rPr>
          <w:sz w:val="28"/>
          <w:szCs w:val="28"/>
        </w:rPr>
        <w:t>Сибнефтеавтоматика</w:t>
      </w:r>
      <w:proofErr w:type="spellEnd"/>
      <w:r w:rsidR="006828E7">
        <w:rPr>
          <w:sz w:val="28"/>
          <w:szCs w:val="28"/>
        </w:rPr>
        <w:t>»</w:t>
      </w:r>
      <w:r w:rsidRPr="006828E7">
        <w:rPr>
          <w:sz w:val="28"/>
          <w:szCs w:val="28"/>
        </w:rPr>
        <w:t>;</w:t>
      </w:r>
    </w:p>
    <w:p w:rsidR="004500E1" w:rsidRPr="004500E1" w:rsidRDefault="008E174E" w:rsidP="006828E7">
      <w:pPr>
        <w:pStyle w:val="20"/>
        <w:numPr>
          <w:ilvl w:val="0"/>
          <w:numId w:val="2"/>
        </w:numPr>
        <w:shd w:val="clear" w:color="auto" w:fill="auto"/>
        <w:tabs>
          <w:tab w:val="left" w:pos="636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500E1">
        <w:rPr>
          <w:sz w:val="28"/>
          <w:szCs w:val="28"/>
        </w:rPr>
        <w:t>Сче</w:t>
      </w:r>
      <w:r w:rsidR="006828E7">
        <w:rPr>
          <w:sz w:val="28"/>
          <w:szCs w:val="28"/>
        </w:rPr>
        <w:t>тчики типа СКЖ.</w:t>
      </w:r>
    </w:p>
    <w:p w:rsidR="00FD389D" w:rsidRPr="004500E1" w:rsidRDefault="008E174E" w:rsidP="006828E7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500E1">
        <w:rPr>
          <w:rStyle w:val="22"/>
          <w:sz w:val="28"/>
          <w:szCs w:val="28"/>
        </w:rPr>
        <w:t>Выбор оборудования для замера дебита</w:t>
      </w:r>
      <w:r w:rsidRPr="004500E1">
        <w:rPr>
          <w:sz w:val="28"/>
          <w:szCs w:val="28"/>
        </w:rPr>
        <w:t xml:space="preserve"> осуществляется на основе сравнения исходных данных варианта задания с техническими характеристиками замерных установок. При этом:</w:t>
      </w:r>
    </w:p>
    <w:p w:rsidR="00FD389D" w:rsidRPr="00810494" w:rsidRDefault="008E174E" w:rsidP="006828E7">
      <w:pPr>
        <w:pStyle w:val="20"/>
        <w:numPr>
          <w:ilvl w:val="0"/>
          <w:numId w:val="3"/>
        </w:numPr>
        <w:shd w:val="clear" w:color="auto" w:fill="auto"/>
        <w:tabs>
          <w:tab w:val="left" w:pos="52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>дебит скважины должен находиться в диапазоне измерений выбранной установки;</w:t>
      </w:r>
    </w:p>
    <w:p w:rsidR="00FD389D" w:rsidRPr="00810494" w:rsidRDefault="008E174E" w:rsidP="006828E7">
      <w:pPr>
        <w:pStyle w:val="20"/>
        <w:numPr>
          <w:ilvl w:val="0"/>
          <w:numId w:val="3"/>
        </w:numPr>
        <w:shd w:val="clear" w:color="auto" w:fill="auto"/>
        <w:tabs>
          <w:tab w:val="left" w:pos="52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>суммарный дебит скважин, подключенных к АГЗУ не должен превышать её пропускную способность;</w:t>
      </w:r>
    </w:p>
    <w:p w:rsidR="00FD389D" w:rsidRPr="00810494" w:rsidRDefault="008E174E" w:rsidP="006828E7">
      <w:pPr>
        <w:pStyle w:val="20"/>
        <w:numPr>
          <w:ilvl w:val="0"/>
          <w:numId w:val="3"/>
        </w:numPr>
        <w:shd w:val="clear" w:color="auto" w:fill="auto"/>
        <w:tabs>
          <w:tab w:val="left" w:pos="52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>значение буферного давления должно соответствовать рабочему давлению АГЗУ;</w:t>
      </w:r>
    </w:p>
    <w:p w:rsidR="00FD389D" w:rsidRPr="00810494" w:rsidRDefault="008E174E" w:rsidP="006828E7">
      <w:pPr>
        <w:pStyle w:val="20"/>
        <w:numPr>
          <w:ilvl w:val="0"/>
          <w:numId w:val="3"/>
        </w:numPr>
        <w:shd w:val="clear" w:color="auto" w:fill="auto"/>
        <w:tabs>
          <w:tab w:val="left" w:pos="52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 xml:space="preserve">значение газового фактора, концентраций механических примесей, содержание </w:t>
      </w:r>
      <w:r w:rsidR="0072673B" w:rsidRPr="00810494">
        <w:rPr>
          <w:sz w:val="28"/>
          <w:szCs w:val="28"/>
          <w:lang w:val="en-US"/>
        </w:rPr>
        <w:t>H</w:t>
      </w:r>
      <w:r w:rsidR="0072673B" w:rsidRPr="00F15FFF">
        <w:rPr>
          <w:sz w:val="28"/>
          <w:szCs w:val="28"/>
          <w:vertAlign w:val="subscript"/>
        </w:rPr>
        <w:t>2</w:t>
      </w:r>
      <w:r w:rsidR="0072673B" w:rsidRPr="00810494">
        <w:rPr>
          <w:sz w:val="28"/>
          <w:szCs w:val="28"/>
          <w:lang w:val="en-US"/>
        </w:rPr>
        <w:t>S</w:t>
      </w:r>
      <w:r w:rsidRPr="00810494">
        <w:rPr>
          <w:sz w:val="28"/>
          <w:szCs w:val="28"/>
          <w:lang w:eastAsia="en-US" w:bidi="en-US"/>
        </w:rPr>
        <w:t xml:space="preserve"> </w:t>
      </w:r>
      <w:r w:rsidRPr="00810494">
        <w:rPr>
          <w:sz w:val="28"/>
          <w:szCs w:val="28"/>
        </w:rPr>
        <w:t>не должно превышать предельных паспортных показателей АГЗУ.</w:t>
      </w:r>
    </w:p>
    <w:p w:rsidR="00FD389D" w:rsidRDefault="008E174E" w:rsidP="006828E7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>Результатом является обоснованный выбор установки с описанием ее конструкции, принципа работы и технической характеристикой.</w:t>
      </w:r>
    </w:p>
    <w:p w:rsidR="004A296E" w:rsidRPr="002D5090" w:rsidRDefault="004A296E" w:rsidP="006828E7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noProof/>
          <w:sz w:val="28"/>
          <w:szCs w:val="28"/>
          <w:lang w:bidi="ar-SA"/>
        </w:rPr>
      </w:pPr>
      <w:r>
        <w:rPr>
          <w:rStyle w:val="21"/>
          <w:sz w:val="28"/>
          <w:szCs w:val="28"/>
        </w:rPr>
        <w:t xml:space="preserve">Выбираем </w:t>
      </w:r>
      <w:r w:rsidR="00C05334">
        <w:rPr>
          <w:rStyle w:val="21"/>
          <w:sz w:val="28"/>
          <w:szCs w:val="28"/>
        </w:rPr>
        <w:t xml:space="preserve">АГЗУ: </w:t>
      </w:r>
      <w:r>
        <w:rPr>
          <w:sz w:val="28"/>
          <w:szCs w:val="28"/>
        </w:rPr>
        <w:t>АМ-25-</w:t>
      </w:r>
      <w:r w:rsidRPr="00AE2752">
        <w:rPr>
          <w:sz w:val="28"/>
          <w:szCs w:val="28"/>
        </w:rPr>
        <w:t>10-1500</w:t>
      </w:r>
      <w:r w:rsidRPr="00810494">
        <w:rPr>
          <w:sz w:val="28"/>
          <w:szCs w:val="28"/>
        </w:rPr>
        <w:t>.</w:t>
      </w:r>
      <w:r w:rsidRPr="00AC708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 w:rsidRPr="004500E1">
        <w:rPr>
          <w:sz w:val="28"/>
          <w:szCs w:val="28"/>
        </w:rPr>
        <w:t>Приложении</w:t>
      </w:r>
      <w:proofErr w:type="gramEnd"/>
      <w:r w:rsidRPr="004500E1">
        <w:rPr>
          <w:sz w:val="28"/>
          <w:szCs w:val="28"/>
        </w:rPr>
        <w:t xml:space="preserve"> 1</w:t>
      </w:r>
      <w:r>
        <w:rPr>
          <w:sz w:val="28"/>
          <w:szCs w:val="28"/>
        </w:rPr>
        <w:t>) п</w:t>
      </w:r>
      <w:r w:rsidR="00A035B6">
        <w:rPr>
          <w:sz w:val="28"/>
          <w:szCs w:val="28"/>
        </w:rPr>
        <w:t>о</w:t>
      </w:r>
      <w:r>
        <w:rPr>
          <w:sz w:val="28"/>
          <w:szCs w:val="28"/>
        </w:rPr>
        <w:t xml:space="preserve"> параметру не превышения допустимого давления.</w:t>
      </w:r>
      <w:r w:rsidR="007E7AC1">
        <w:rPr>
          <w:sz w:val="28"/>
          <w:szCs w:val="28"/>
        </w:rPr>
        <w:t xml:space="preserve"> </w:t>
      </w:r>
      <w:r w:rsidR="007E7AC1" w:rsidRPr="007E7AC1">
        <w:rPr>
          <w:noProof/>
          <w:sz w:val="28"/>
          <w:szCs w:val="28"/>
          <w:lang w:bidi="ar-SA"/>
        </w:rPr>
        <w:t>Принципиальня схема АГЗУ представлена на рисунке 1</w:t>
      </w:r>
      <w:r w:rsidR="006B7958">
        <w:rPr>
          <w:noProof/>
          <w:sz w:val="28"/>
          <w:szCs w:val="28"/>
          <w:lang w:bidi="ar-SA"/>
        </w:rPr>
        <w:t>. (</w:t>
      </w:r>
      <w:r w:rsidRPr="00AC7088">
        <w:rPr>
          <w:rStyle w:val="21"/>
          <w:sz w:val="28"/>
          <w:szCs w:val="28"/>
        </w:rPr>
        <w:t>Буферное давление</w:t>
      </w:r>
      <w:r>
        <w:rPr>
          <w:rStyle w:val="21"/>
          <w:sz w:val="28"/>
          <w:szCs w:val="28"/>
        </w:rPr>
        <w:t xml:space="preserve"> скважин</w:t>
      </w:r>
      <w:r w:rsidRPr="00AC7088">
        <w:rPr>
          <w:rStyle w:val="21"/>
          <w:sz w:val="28"/>
          <w:szCs w:val="28"/>
        </w:rPr>
        <w:t xml:space="preserve"> </w:t>
      </w:r>
      <w:proofErr w:type="spellStart"/>
      <w:r w:rsidRPr="00AC7088">
        <w:rPr>
          <w:rStyle w:val="21"/>
          <w:sz w:val="28"/>
          <w:szCs w:val="28"/>
        </w:rPr>
        <w:t>Р</w:t>
      </w:r>
      <w:r w:rsidRPr="00AC7088">
        <w:rPr>
          <w:rStyle w:val="21"/>
          <w:sz w:val="28"/>
          <w:szCs w:val="28"/>
          <w:vertAlign w:val="subscript"/>
        </w:rPr>
        <w:t>буф</w:t>
      </w:r>
      <w:proofErr w:type="spellEnd"/>
      <w:r>
        <w:rPr>
          <w:rStyle w:val="21"/>
          <w:sz w:val="28"/>
          <w:szCs w:val="28"/>
        </w:rPr>
        <w:t>=2,3</w:t>
      </w:r>
      <w:r w:rsidR="006828E7">
        <w:rPr>
          <w:rStyle w:val="21"/>
          <w:sz w:val="28"/>
          <w:szCs w:val="28"/>
        </w:rPr>
        <w:t xml:space="preserve"> </w:t>
      </w:r>
      <w:r>
        <w:rPr>
          <w:rStyle w:val="21"/>
          <w:sz w:val="28"/>
          <w:szCs w:val="28"/>
        </w:rPr>
        <w:t>МПа меньше допустимого давления Р</w:t>
      </w:r>
      <w:r w:rsidRPr="00AC7088">
        <w:rPr>
          <w:rStyle w:val="21"/>
          <w:sz w:val="28"/>
          <w:szCs w:val="28"/>
          <w:vertAlign w:val="subscript"/>
        </w:rPr>
        <w:t>АГЗУ</w:t>
      </w:r>
      <w:r>
        <w:rPr>
          <w:rStyle w:val="21"/>
          <w:sz w:val="28"/>
          <w:szCs w:val="28"/>
        </w:rPr>
        <w:t>=2,5МПа</w:t>
      </w:r>
      <w:r w:rsidR="006B7958">
        <w:rPr>
          <w:rStyle w:val="21"/>
          <w:sz w:val="28"/>
          <w:szCs w:val="28"/>
        </w:rPr>
        <w:t>)</w:t>
      </w:r>
    </w:p>
    <w:p w:rsidR="00FD389D" w:rsidRPr="00806195" w:rsidRDefault="008E174E" w:rsidP="006828E7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noProof/>
          <w:sz w:val="28"/>
          <w:szCs w:val="28"/>
          <w:lang w:bidi="ar-SA"/>
        </w:rPr>
      </w:pPr>
      <w:r w:rsidRPr="00810494">
        <w:rPr>
          <w:sz w:val="28"/>
          <w:szCs w:val="28"/>
        </w:rPr>
        <w:t>Количество замерных установок определяется по формуле:</w:t>
      </w:r>
      <w:r w:rsidR="0072673B" w:rsidRPr="00810494">
        <w:rPr>
          <w:noProof/>
          <w:sz w:val="28"/>
          <w:szCs w:val="28"/>
          <w:lang w:bidi="ar-SA"/>
        </w:rPr>
        <w:t xml:space="preserve"> </w:t>
      </w:r>
    </w:p>
    <w:p w:rsidR="0072673B" w:rsidRPr="00806195" w:rsidRDefault="0072673B" w:rsidP="00810494">
      <w:pPr>
        <w:pStyle w:val="20"/>
        <w:shd w:val="clear" w:color="auto" w:fill="auto"/>
        <w:spacing w:line="240" w:lineRule="auto"/>
        <w:ind w:firstLine="0"/>
        <w:rPr>
          <w:noProof/>
          <w:sz w:val="28"/>
          <w:szCs w:val="28"/>
          <w:lang w:bidi="ar-SA"/>
        </w:rPr>
      </w:pPr>
    </w:p>
    <w:p w:rsidR="00AE2752" w:rsidRDefault="00810494" w:rsidP="00DC5DBB">
      <w:pPr>
        <w:pStyle w:val="20"/>
        <w:shd w:val="clear" w:color="auto" w:fill="auto"/>
        <w:spacing w:line="240" w:lineRule="auto"/>
        <w:ind w:firstLine="0"/>
        <w:jc w:val="center"/>
        <w:rPr>
          <w:noProof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5D4F3977" wp14:editId="435C8304">
            <wp:extent cx="2895600" cy="426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1275" cy="4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BB">
        <w:rPr>
          <w:noProof/>
          <w:lang w:bidi="ar-SA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6030"/>
        <w:gridCol w:w="2824"/>
      </w:tblGrid>
      <w:tr w:rsidR="00AE2752" w:rsidTr="002D5090">
        <w:tc>
          <w:tcPr>
            <w:tcW w:w="695" w:type="dxa"/>
          </w:tcPr>
          <w:p w:rsidR="00AE2752" w:rsidRDefault="00AE2752" w:rsidP="00DC5DB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6030" w:type="dxa"/>
          </w:tcPr>
          <w:p w:rsidR="00AE2752" w:rsidRDefault="00AE2752" w:rsidP="002D509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bidi="ar-SA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bidi="ar-SA"/>
                    </w:rPr>
                    <m:t>112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bidi="ar-SA"/>
                    </w:rPr>
                    <m:t>10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bidi="ar-SA"/>
                </w:rPr>
                <m:t>=11.2</m:t>
              </m:r>
            </m:oMath>
            <w:r w:rsidR="002D5090">
              <w:rPr>
                <w:noProof/>
                <w:sz w:val="28"/>
                <w:szCs w:val="28"/>
                <w:lang w:bidi="ar-SA"/>
              </w:rPr>
              <w:t xml:space="preserve">  принимаем 12 шт. АГЗУ</w:t>
            </w:r>
          </w:p>
        </w:tc>
        <w:tc>
          <w:tcPr>
            <w:tcW w:w="2824" w:type="dxa"/>
          </w:tcPr>
          <w:p w:rsidR="00AE2752" w:rsidRDefault="00AE2752" w:rsidP="00DC5DB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2D5090" w:rsidRDefault="002D5090" w:rsidP="002D5090">
      <w:pPr>
        <w:pStyle w:val="20"/>
        <w:shd w:val="clear" w:color="auto" w:fill="auto"/>
        <w:spacing w:line="240" w:lineRule="auto"/>
        <w:ind w:firstLine="0"/>
        <w:rPr>
          <w:noProof/>
          <w:sz w:val="28"/>
          <w:szCs w:val="28"/>
          <w:lang w:bidi="ar-SA"/>
        </w:rPr>
      </w:pPr>
    </w:p>
    <w:p w:rsidR="00FD389D" w:rsidRPr="00810494" w:rsidRDefault="008E174E" w:rsidP="009E0C66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810494">
        <w:rPr>
          <w:sz w:val="28"/>
          <w:szCs w:val="28"/>
        </w:rPr>
        <w:t xml:space="preserve">где: </w:t>
      </w:r>
      <w:r w:rsidRPr="00810494">
        <w:rPr>
          <w:sz w:val="28"/>
          <w:szCs w:val="28"/>
          <w:lang w:val="en-US" w:eastAsia="en-US" w:bidi="en-US"/>
        </w:rPr>
        <w:t>N</w:t>
      </w:r>
      <w:r w:rsidR="00AE2752">
        <w:rPr>
          <w:sz w:val="28"/>
          <w:szCs w:val="28"/>
          <w:lang w:eastAsia="en-US" w:bidi="en-US"/>
        </w:rPr>
        <w:t xml:space="preserve">=112 </w:t>
      </w:r>
      <w:r w:rsidRPr="00810494">
        <w:rPr>
          <w:sz w:val="28"/>
          <w:szCs w:val="28"/>
        </w:rPr>
        <w:t>- количество скважин на месторождении;</w:t>
      </w:r>
    </w:p>
    <w:p w:rsidR="00F15FFF" w:rsidRDefault="00AE2752" w:rsidP="009E0C66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i</w:t>
      </w:r>
      <w:proofErr w:type="spellEnd"/>
      <w:r w:rsidRPr="00AE2752">
        <w:rPr>
          <w:sz w:val="28"/>
          <w:szCs w:val="28"/>
        </w:rPr>
        <w:t>=10</w:t>
      </w:r>
      <w:r w:rsidR="00096DEC">
        <w:rPr>
          <w:sz w:val="28"/>
          <w:szCs w:val="28"/>
        </w:rPr>
        <w:t xml:space="preserve"> </w:t>
      </w:r>
      <w:r w:rsidR="008E174E" w:rsidRPr="00810494">
        <w:rPr>
          <w:sz w:val="28"/>
          <w:szCs w:val="28"/>
        </w:rPr>
        <w:t xml:space="preserve">- количество скважин, которые можно подключить к замерной </w:t>
      </w:r>
    </w:p>
    <w:p w:rsidR="009E0C66" w:rsidRDefault="008E174E" w:rsidP="002D5090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810494">
        <w:rPr>
          <w:sz w:val="28"/>
          <w:szCs w:val="28"/>
        </w:rPr>
        <w:t>установке</w:t>
      </w:r>
      <w:r w:rsidR="00AE2752" w:rsidRPr="00AE2752">
        <w:t xml:space="preserve"> </w:t>
      </w:r>
      <w:r w:rsidR="00AE2752">
        <w:rPr>
          <w:sz w:val="28"/>
          <w:szCs w:val="28"/>
        </w:rPr>
        <w:t>АМ-25-</w:t>
      </w:r>
      <w:r w:rsidR="00AE2752" w:rsidRPr="00AE2752">
        <w:rPr>
          <w:sz w:val="28"/>
          <w:szCs w:val="28"/>
        </w:rPr>
        <w:t>10-1500</w:t>
      </w:r>
      <w:r w:rsidR="00C05334">
        <w:rPr>
          <w:sz w:val="28"/>
          <w:szCs w:val="28"/>
        </w:rPr>
        <w:t xml:space="preserve"> (Таблица 1)</w:t>
      </w:r>
      <w:r w:rsidRPr="00810494">
        <w:rPr>
          <w:sz w:val="28"/>
          <w:szCs w:val="28"/>
        </w:rPr>
        <w:t>.</w:t>
      </w:r>
      <w:r w:rsidR="00AC7088" w:rsidRPr="00AC7088">
        <w:rPr>
          <w:sz w:val="28"/>
          <w:szCs w:val="28"/>
        </w:rPr>
        <w:t xml:space="preserve"> </w:t>
      </w:r>
    </w:p>
    <w:p w:rsidR="007C6729" w:rsidRDefault="007C6729" w:rsidP="007C6729">
      <w:pPr>
        <w:pStyle w:val="20"/>
        <w:shd w:val="clear" w:color="auto" w:fill="auto"/>
        <w:spacing w:line="240" w:lineRule="auto"/>
        <w:ind w:firstLine="709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t>Количество жидкости поступающее на АГЗУ</w:t>
      </w:r>
      <w:r w:rsidRPr="007C6729">
        <w:rPr>
          <w:noProof/>
          <w:sz w:val="28"/>
          <w:szCs w:val="28"/>
          <w:lang w:bidi="ar-SA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"/>
        <w:gridCol w:w="6119"/>
        <w:gridCol w:w="2749"/>
      </w:tblGrid>
      <w:tr w:rsidR="007C6729" w:rsidTr="003E3D3C">
        <w:tc>
          <w:tcPr>
            <w:tcW w:w="681" w:type="dxa"/>
          </w:tcPr>
          <w:p w:rsidR="007C6729" w:rsidRDefault="007C6729" w:rsidP="00A577B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6119" w:type="dxa"/>
          </w:tcPr>
          <w:p w:rsidR="007C6729" w:rsidRDefault="00373458" w:rsidP="007C672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bidi="ar-SA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bidi="ar-SA"/>
                      </w:rPr>
                      <m:t>АГЗУ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8"/>
                    <w:szCs w:val="28"/>
                    <w:lang w:bidi="ar-SA"/>
                  </w:rPr>
                  <m:t>=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 w:bidi="ar-SA"/>
                  </w:rPr>
                  <m:t>i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bidi="ar-SA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 w:bidi="ar-SA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bidi="ar-SA"/>
                      </w:rPr>
                      <m:t>ср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8"/>
                    <w:szCs w:val="28"/>
                    <w:lang w:bidi="ar-SA"/>
                  </w:rPr>
                  <m:t xml:space="preserve">=10*35=350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bidi="ar-S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bidi="ar-S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bidi="ar-SA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bidi="ar-SA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bidi="ar-SA"/>
                      </w:rPr>
                      <m:t>сут</m:t>
                    </m:r>
                  </m:den>
                </m:f>
              </m:oMath>
            </m:oMathPara>
          </w:p>
        </w:tc>
        <w:tc>
          <w:tcPr>
            <w:tcW w:w="2749" w:type="dxa"/>
          </w:tcPr>
          <w:p w:rsidR="007C6729" w:rsidRDefault="007C6729" w:rsidP="00A577B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3E3D3C" w:rsidRDefault="003E3D3C" w:rsidP="00FA2150">
      <w:pPr>
        <w:pStyle w:val="20"/>
        <w:shd w:val="clear" w:color="auto" w:fill="auto"/>
        <w:spacing w:line="240" w:lineRule="auto"/>
        <w:ind w:firstLine="0"/>
        <w:jc w:val="center"/>
        <w:rPr>
          <w:rStyle w:val="21"/>
          <w:sz w:val="24"/>
          <w:szCs w:val="24"/>
        </w:rPr>
      </w:pPr>
    </w:p>
    <w:p w:rsidR="007C6729" w:rsidRPr="003E3D3C" w:rsidRDefault="00C05334" w:rsidP="003E3D3C">
      <w:pPr>
        <w:pStyle w:val="20"/>
        <w:shd w:val="clear" w:color="auto" w:fill="auto"/>
        <w:spacing w:line="240" w:lineRule="auto"/>
        <w:ind w:firstLine="0"/>
        <w:rPr>
          <w:noProof/>
          <w:sz w:val="28"/>
          <w:szCs w:val="28"/>
          <w:lang w:bidi="ar-SA"/>
        </w:rPr>
      </w:pPr>
      <w:r>
        <w:rPr>
          <w:rStyle w:val="21"/>
          <w:sz w:val="28"/>
          <w:szCs w:val="28"/>
        </w:rPr>
        <w:t>г</w:t>
      </w:r>
      <w:r w:rsidR="003E3D3C">
        <w:rPr>
          <w:rStyle w:val="21"/>
          <w:sz w:val="28"/>
          <w:szCs w:val="28"/>
        </w:rPr>
        <w:t xml:space="preserve">де  </w:t>
      </w:r>
      <w:proofErr w:type="spellStart"/>
      <w:proofErr w:type="gramStart"/>
      <w:r w:rsidR="003E3D3C">
        <w:rPr>
          <w:rStyle w:val="21"/>
          <w:sz w:val="28"/>
          <w:szCs w:val="28"/>
        </w:rPr>
        <w:t>Q</w:t>
      </w:r>
      <w:proofErr w:type="gramEnd"/>
      <w:r w:rsidR="003E3D3C" w:rsidRPr="003E3D3C">
        <w:rPr>
          <w:rStyle w:val="21"/>
          <w:sz w:val="28"/>
          <w:szCs w:val="28"/>
          <w:vertAlign w:val="subscript"/>
        </w:rPr>
        <w:t>ср</w:t>
      </w:r>
      <w:proofErr w:type="spellEnd"/>
      <w:r w:rsidR="003E3D3C">
        <w:rPr>
          <w:rStyle w:val="21"/>
          <w:sz w:val="28"/>
          <w:szCs w:val="28"/>
        </w:rPr>
        <w:t xml:space="preserve"> - с</w:t>
      </w:r>
      <w:r w:rsidR="003E3D3C" w:rsidRPr="003E3D3C">
        <w:rPr>
          <w:rStyle w:val="21"/>
          <w:sz w:val="28"/>
          <w:szCs w:val="28"/>
        </w:rPr>
        <w:t>редний дебит одной скважины</w:t>
      </w:r>
      <w:r w:rsidR="003E3D3C">
        <w:rPr>
          <w:rStyle w:val="21"/>
          <w:sz w:val="28"/>
          <w:szCs w:val="28"/>
        </w:rPr>
        <w:t>,</w:t>
      </w:r>
      <w:r w:rsidR="003E3D3C" w:rsidRPr="003E3D3C">
        <w:rPr>
          <w:rStyle w:val="21"/>
          <w:sz w:val="28"/>
          <w:szCs w:val="28"/>
        </w:rPr>
        <w:t xml:space="preserve"> </w:t>
      </w:r>
      <w:proofErr w:type="spellStart"/>
      <w:r w:rsidR="003E3D3C" w:rsidRPr="003E3D3C">
        <w:rPr>
          <w:rStyle w:val="21"/>
          <w:sz w:val="28"/>
          <w:szCs w:val="28"/>
        </w:rPr>
        <w:t>м</w:t>
      </w:r>
      <w:r w:rsidR="003E3D3C" w:rsidRPr="003E3D3C">
        <w:rPr>
          <w:rStyle w:val="21"/>
          <w:sz w:val="28"/>
          <w:szCs w:val="28"/>
          <w:vertAlign w:val="superscript"/>
        </w:rPr>
        <w:t>З</w:t>
      </w:r>
      <w:proofErr w:type="spellEnd"/>
      <w:r w:rsidR="003E3D3C" w:rsidRPr="003E3D3C">
        <w:rPr>
          <w:rStyle w:val="21"/>
          <w:sz w:val="28"/>
          <w:szCs w:val="28"/>
        </w:rPr>
        <w:t>/</w:t>
      </w:r>
      <w:proofErr w:type="spellStart"/>
      <w:r w:rsidR="003E3D3C" w:rsidRPr="003E3D3C">
        <w:rPr>
          <w:rStyle w:val="21"/>
          <w:sz w:val="28"/>
          <w:szCs w:val="28"/>
        </w:rPr>
        <w:t>сут</w:t>
      </w:r>
      <w:proofErr w:type="spellEnd"/>
      <w:r w:rsidR="003E3D3C">
        <w:rPr>
          <w:rStyle w:val="21"/>
          <w:sz w:val="28"/>
          <w:szCs w:val="28"/>
        </w:rPr>
        <w:t>.</w:t>
      </w:r>
    </w:p>
    <w:p w:rsidR="00810494" w:rsidRDefault="00F15FFF" w:rsidP="00FA2150">
      <w:pPr>
        <w:pStyle w:val="20"/>
        <w:shd w:val="clear" w:color="auto" w:fill="auto"/>
        <w:spacing w:line="240" w:lineRule="auto"/>
        <w:ind w:firstLine="0"/>
        <w:jc w:val="center"/>
        <w:rPr>
          <w:noProof/>
          <w:sz w:val="28"/>
          <w:szCs w:val="28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C6EE1BF" wp14:editId="44D74BBB">
            <wp:extent cx="4432809" cy="4233334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097" cy="42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EC" w:rsidRPr="00FA2150" w:rsidRDefault="00FA2150" w:rsidP="00FA2150">
      <w:pPr>
        <w:pStyle w:val="20"/>
        <w:shd w:val="clear" w:color="auto" w:fill="auto"/>
        <w:spacing w:line="240" w:lineRule="auto"/>
        <w:ind w:firstLine="0"/>
        <w:jc w:val="center"/>
        <w:rPr>
          <w:noProof/>
          <w:sz w:val="24"/>
          <w:szCs w:val="28"/>
          <w:lang w:bidi="ar-SA"/>
        </w:rPr>
      </w:pPr>
      <w:r w:rsidRPr="00FA2150">
        <w:rPr>
          <w:noProof/>
          <w:sz w:val="24"/>
          <w:szCs w:val="28"/>
          <w:lang w:bidi="ar-SA"/>
        </w:rPr>
        <w:t xml:space="preserve">Рисунок 1 – </w:t>
      </w:r>
      <w:r>
        <w:rPr>
          <w:noProof/>
          <w:sz w:val="24"/>
          <w:szCs w:val="28"/>
          <w:lang w:bidi="ar-SA"/>
        </w:rPr>
        <w:t>Принципиальня с</w:t>
      </w:r>
      <w:r w:rsidRPr="00FA2150">
        <w:rPr>
          <w:noProof/>
          <w:sz w:val="24"/>
          <w:szCs w:val="28"/>
          <w:lang w:bidi="ar-SA"/>
        </w:rPr>
        <w:t>хема АГЗУ</w:t>
      </w:r>
    </w:p>
    <w:p w:rsidR="00806195" w:rsidRDefault="00806195" w:rsidP="00806195">
      <w:pPr>
        <w:pStyle w:val="20"/>
        <w:ind w:firstLine="709"/>
        <w:rPr>
          <w:color w:val="262633"/>
          <w:sz w:val="24"/>
          <w:szCs w:val="24"/>
          <w:lang w:bidi="ar-SA"/>
        </w:rPr>
      </w:pPr>
    </w:p>
    <w:p w:rsidR="00806195" w:rsidRPr="009E0C66" w:rsidRDefault="00806195" w:rsidP="00806195">
      <w:pPr>
        <w:pStyle w:val="20"/>
        <w:ind w:firstLine="709"/>
        <w:rPr>
          <w:color w:val="262633"/>
          <w:sz w:val="24"/>
          <w:szCs w:val="24"/>
          <w:lang w:bidi="ar-SA"/>
        </w:rPr>
      </w:pPr>
      <w:r w:rsidRPr="009E0C66">
        <w:rPr>
          <w:color w:val="262633"/>
          <w:sz w:val="24"/>
          <w:szCs w:val="24"/>
          <w:lang w:bidi="ar-SA"/>
        </w:rPr>
        <w:t>Таблица 1 – Техническая характеристика</w:t>
      </w:r>
      <w:r w:rsidRPr="009E0C66">
        <w:rPr>
          <w:sz w:val="24"/>
          <w:szCs w:val="24"/>
        </w:rPr>
        <w:t xml:space="preserve"> </w:t>
      </w:r>
      <w:r w:rsidRPr="009E0C66">
        <w:rPr>
          <w:color w:val="262633"/>
          <w:sz w:val="24"/>
          <w:szCs w:val="24"/>
          <w:lang w:bidi="ar-SA"/>
        </w:rPr>
        <w:t xml:space="preserve">замерной </w:t>
      </w:r>
      <w:r>
        <w:rPr>
          <w:color w:val="262633"/>
          <w:sz w:val="24"/>
          <w:szCs w:val="24"/>
          <w:lang w:bidi="ar-SA"/>
        </w:rPr>
        <w:t xml:space="preserve"> </w:t>
      </w:r>
      <w:r w:rsidRPr="009E0C66">
        <w:rPr>
          <w:color w:val="262633"/>
          <w:sz w:val="24"/>
          <w:szCs w:val="24"/>
          <w:lang w:bidi="ar-SA"/>
        </w:rPr>
        <w:t>установки АМ-25-10-1500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2268"/>
      </w:tblGrid>
      <w:tr w:rsidR="00806195" w:rsidTr="000A082A">
        <w:tc>
          <w:tcPr>
            <w:tcW w:w="534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</w:p>
        </w:tc>
        <w:tc>
          <w:tcPr>
            <w:tcW w:w="6662" w:type="dxa"/>
          </w:tcPr>
          <w:p w:rsidR="00806195" w:rsidRPr="009E0C66" w:rsidRDefault="00806195" w:rsidP="00A577BB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Наименование параметра</w:t>
            </w:r>
          </w:p>
        </w:tc>
        <w:tc>
          <w:tcPr>
            <w:tcW w:w="2268" w:type="dxa"/>
          </w:tcPr>
          <w:p w:rsidR="00806195" w:rsidRPr="009E0C66" w:rsidRDefault="000A082A" w:rsidP="000A082A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Значение</w:t>
            </w:r>
          </w:p>
        </w:tc>
      </w:tr>
      <w:tr w:rsidR="00806195" w:rsidTr="000A082A">
        <w:tc>
          <w:tcPr>
            <w:tcW w:w="534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1</w:t>
            </w:r>
          </w:p>
        </w:tc>
        <w:tc>
          <w:tcPr>
            <w:tcW w:w="6662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Диапазон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производительности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скважин, м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vertAlign w:val="superscript"/>
                <w:lang w:bidi="ar-SA"/>
              </w:rPr>
              <w:t>3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/</w:t>
            </w:r>
            <w:proofErr w:type="spellStart"/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сут</w:t>
            </w:r>
            <w:proofErr w:type="spellEnd"/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, в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пределах:</w:t>
            </w:r>
          </w:p>
        </w:tc>
        <w:tc>
          <w:tcPr>
            <w:tcW w:w="2268" w:type="dxa"/>
          </w:tcPr>
          <w:p w:rsidR="00806195" w:rsidRPr="009E0C66" w:rsidRDefault="00806195" w:rsidP="000A082A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10-1500</w:t>
            </w:r>
          </w:p>
        </w:tc>
      </w:tr>
      <w:tr w:rsidR="00806195" w:rsidTr="000A082A">
        <w:tc>
          <w:tcPr>
            <w:tcW w:w="534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2</w:t>
            </w:r>
          </w:p>
        </w:tc>
        <w:tc>
          <w:tcPr>
            <w:tcW w:w="6662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Рабочее давление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измеряемой среды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sz w:val="28"/>
                <w:szCs w:val="28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не более,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МПа</w:t>
            </w:r>
          </w:p>
        </w:tc>
        <w:tc>
          <w:tcPr>
            <w:tcW w:w="2268" w:type="dxa"/>
          </w:tcPr>
          <w:p w:rsidR="00806195" w:rsidRPr="009E0C66" w:rsidRDefault="00806195" w:rsidP="000A082A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,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5</w:t>
            </w:r>
          </w:p>
        </w:tc>
      </w:tr>
      <w:tr w:rsidR="00806195" w:rsidTr="000A082A">
        <w:tc>
          <w:tcPr>
            <w:tcW w:w="534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3</w:t>
            </w:r>
          </w:p>
        </w:tc>
        <w:tc>
          <w:tcPr>
            <w:tcW w:w="6662" w:type="dxa"/>
          </w:tcPr>
          <w:p w:rsidR="00806195" w:rsidRPr="009E0C66" w:rsidRDefault="00806195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Количество подключаемых</w:t>
            </w: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к установке скважин</w:t>
            </w: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,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sz w:val="28"/>
                <w:szCs w:val="28"/>
                <w:lang w:bidi="ar-SA"/>
              </w:rPr>
              <w:t xml:space="preserve"> </w:t>
            </w:r>
            <w:proofErr w:type="spellStart"/>
            <w:proofErr w:type="gramStart"/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шт</w:t>
            </w:r>
            <w:proofErr w:type="spellEnd"/>
            <w:proofErr w:type="gramEnd"/>
          </w:p>
        </w:tc>
        <w:tc>
          <w:tcPr>
            <w:tcW w:w="2268" w:type="dxa"/>
          </w:tcPr>
          <w:p w:rsidR="00806195" w:rsidRPr="009E0C66" w:rsidRDefault="00806195" w:rsidP="000A082A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 w:rsidRPr="009E0C66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10</w:t>
            </w:r>
          </w:p>
        </w:tc>
      </w:tr>
      <w:tr w:rsidR="002C271C" w:rsidTr="000A082A">
        <w:tc>
          <w:tcPr>
            <w:tcW w:w="534" w:type="dxa"/>
          </w:tcPr>
          <w:p w:rsidR="002C271C" w:rsidRDefault="002C271C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4</w:t>
            </w:r>
          </w:p>
        </w:tc>
        <w:tc>
          <w:tcPr>
            <w:tcW w:w="6662" w:type="dxa"/>
          </w:tcPr>
          <w:p w:rsidR="002C271C" w:rsidRPr="00F15FFF" w:rsidRDefault="002C271C" w:rsidP="00A577BB">
            <w:pPr>
              <w:widowControl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Пропускная способность, 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 xml:space="preserve"> м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vertAlign w:val="superscript"/>
                <w:lang w:bidi="ar-SA"/>
              </w:rPr>
              <w:t>3</w:t>
            </w:r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/</w:t>
            </w:r>
            <w:proofErr w:type="spellStart"/>
            <w:r w:rsidRPr="00F15FFF"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сут</w:t>
            </w:r>
            <w:proofErr w:type="spellEnd"/>
          </w:p>
        </w:tc>
        <w:tc>
          <w:tcPr>
            <w:tcW w:w="2268" w:type="dxa"/>
          </w:tcPr>
          <w:p w:rsidR="002C271C" w:rsidRPr="009E0C66" w:rsidRDefault="002C271C" w:rsidP="000A082A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33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lang w:bidi="ar-SA"/>
              </w:rPr>
              <w:t>10000</w:t>
            </w:r>
          </w:p>
        </w:tc>
      </w:tr>
    </w:tbl>
    <w:p w:rsidR="00806195" w:rsidRPr="00AE2752" w:rsidRDefault="00806195" w:rsidP="00806195">
      <w:pPr>
        <w:pStyle w:val="20"/>
        <w:shd w:val="clear" w:color="auto" w:fill="auto"/>
        <w:spacing w:line="240" w:lineRule="auto"/>
        <w:ind w:firstLine="0"/>
        <w:rPr>
          <w:noProof/>
          <w:sz w:val="28"/>
          <w:szCs w:val="28"/>
          <w:lang w:bidi="ar-SA"/>
        </w:rPr>
      </w:pPr>
    </w:p>
    <w:p w:rsidR="00FA2150" w:rsidRDefault="00FA2150" w:rsidP="00810494">
      <w:pPr>
        <w:widowControl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810494" w:rsidRPr="00810494" w:rsidRDefault="00C05334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2</w:t>
      </w:r>
      <w:r w:rsidR="00810494" w:rsidRPr="00810494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Дожимная насосная станция (ДНС)</w:t>
      </w:r>
    </w:p>
    <w:p w:rsidR="00810494" w:rsidRPr="00C05334" w:rsidRDefault="00C05334" w:rsidP="00806195">
      <w:pPr>
        <w:widowControl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0533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2.1</w:t>
      </w:r>
      <w:r w:rsidR="00810494" w:rsidRPr="00C0533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Определение места расположения ДНС.</w:t>
      </w:r>
    </w:p>
    <w:p w:rsidR="00C05334" w:rsidRDefault="00C05334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810494" w:rsidRDefault="00810494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10494">
        <w:rPr>
          <w:rFonts w:ascii="Times New Roman" w:eastAsia="Times New Roman" w:hAnsi="Times New Roman" w:cs="Times New Roman"/>
          <w:sz w:val="28"/>
          <w:szCs w:val="28"/>
          <w:lang w:bidi="ar-SA"/>
        </w:rPr>
        <w:t>Суммарный объем пластовой жидкости, поступающий в систему сбора:</w:t>
      </w:r>
    </w:p>
    <w:p w:rsidR="006F56AC" w:rsidRPr="00806195" w:rsidRDefault="006F56AC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810494" w:rsidRDefault="00810494" w:rsidP="00806195">
      <w:pPr>
        <w:widowControl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2D674F66" wp14:editId="6F5DC81B">
            <wp:extent cx="3497580" cy="4495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AC" w:rsidRDefault="006F56AC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7180"/>
        <w:gridCol w:w="1689"/>
      </w:tblGrid>
      <w:tr w:rsidR="006F56AC" w:rsidTr="00806195">
        <w:tc>
          <w:tcPr>
            <w:tcW w:w="959" w:type="dxa"/>
          </w:tcPr>
          <w:p w:rsidR="006F56AC" w:rsidRDefault="006F56AC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6F56AC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bidi="ar-S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 w:bidi="ar-SA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ж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=112*35=3920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bidi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/сут</m:t>
                </m:r>
              </m:oMath>
            </m:oMathPara>
          </w:p>
        </w:tc>
        <w:tc>
          <w:tcPr>
            <w:tcW w:w="2580" w:type="dxa"/>
          </w:tcPr>
          <w:p w:rsidR="006F56AC" w:rsidRDefault="006F56AC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6F56AC" w:rsidRDefault="006F56AC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Для определения диаметра сборного коллектора выберем скорость движения потока:</w:t>
      </w:r>
    </w:p>
    <w:p w:rsid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738DF4DA" wp14:editId="27F73F71">
            <wp:extent cx="1348740" cy="29320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AE" w:rsidRPr="00DD0DAE" w:rsidRDefault="00DD0DAE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Скорость потока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принимаем равн</w:t>
      </w:r>
      <w:r w:rsidR="00806195">
        <w:rPr>
          <w:rFonts w:ascii="Times New Roman" w:eastAsia="Times New Roman" w:hAnsi="Times New Roman" w:cs="Times New Roman"/>
          <w:sz w:val="28"/>
          <w:szCs w:val="28"/>
          <w:lang w:bidi="ar-SA"/>
        </w:rPr>
        <w:t>ым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2,</w:t>
      </w:r>
      <w:r w:rsid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proofErr w:type="gramEnd"/>
      <w:r w:rsidR="00806195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E35A6" w:rsidRPr="006064A2" w:rsidRDefault="003E35A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Скорость потока зависит от внутреннего диаметра трубопровода </w:t>
      </w:r>
      <w:r w:rsidR="00DD0DA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3E35A6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3E3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 w:bidi="ar-SA"/>
        </w:rPr>
        <w:t>BH</w:t>
      </w:r>
      <w:r w:rsidRPr="003E35A6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и расхода жидкости и определяется выражением:</w:t>
      </w:r>
    </w:p>
    <w:p w:rsidR="003E35A6" w:rsidRDefault="003E35A6" w:rsidP="00806195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>
        <w:rPr>
          <w:noProof/>
          <w:lang w:bidi="ar-SA"/>
        </w:rPr>
        <w:drawing>
          <wp:inline distT="0" distB="0" distL="0" distR="0" wp14:anchorId="5349896C" wp14:editId="4729D6FD">
            <wp:extent cx="3268980" cy="64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Следовательно, внутренний диаметр трубопровода</w:t>
      </w:r>
    </w:p>
    <w:p w:rsidR="003E35A6" w:rsidRPr="003E35A6" w:rsidRDefault="003E35A6" w:rsidP="00806195">
      <w:pPr>
        <w:widowControl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>
        <w:rPr>
          <w:noProof/>
          <w:lang w:bidi="ar-SA"/>
        </w:rPr>
        <w:drawing>
          <wp:inline distT="0" distB="0" distL="0" distR="0" wp14:anchorId="2B299130" wp14:editId="74B399C7">
            <wp:extent cx="3360420" cy="678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"/>
        <w:gridCol w:w="7331"/>
        <w:gridCol w:w="1573"/>
      </w:tblGrid>
      <w:tr w:rsidR="008E174E" w:rsidTr="00806195">
        <w:tc>
          <w:tcPr>
            <w:tcW w:w="959" w:type="dxa"/>
          </w:tcPr>
          <w:p w:rsidR="008E174E" w:rsidRDefault="008E174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8E174E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bidi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вн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S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4*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 w:bidi="ar-SA"/>
                          </w:rPr>
                          <m:t>3920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2,3*3,14*86400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=0,1585 м </m:t>
                </m:r>
              </m:oMath>
            </m:oMathPara>
          </w:p>
        </w:tc>
        <w:tc>
          <w:tcPr>
            <w:tcW w:w="2580" w:type="dxa"/>
          </w:tcPr>
          <w:p w:rsidR="008E174E" w:rsidRDefault="008E174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6064A2" w:rsidRDefault="006064A2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где: </w:t>
      </w:r>
      <w:proofErr w:type="gramStart"/>
      <w:r w:rsidRPr="003E35A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en-US" w:bidi="ar-SA"/>
        </w:rPr>
        <w:t>D</w:t>
      </w:r>
      <w:proofErr w:type="spellStart"/>
      <w:proofErr w:type="gramEnd"/>
      <w:r w:rsidRPr="0080619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en-US" w:bidi="ar-SA"/>
        </w:rPr>
        <w:t>вн</w:t>
      </w:r>
      <w:proofErr w:type="spellEnd"/>
      <w:r w:rsidRPr="003E35A6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- внутренний диаметр трубопровода, м</w:t>
      </w:r>
      <w:r w:rsidR="00C05334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bidi="ar-SA"/>
          </w:rPr>
          <m:t>ϑ</m:t>
        </m:r>
      </m:oMath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— средняя скорость потока, м/с.</w:t>
      </w:r>
    </w:p>
    <w:p w:rsid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Трубу для трубопровода выбираем по ГОСТ 20295-85 (Приложение 2, таблица 1) с наиболее близким внутренним диаметром и толщиной стенки, обеспечивающей необходимую прочность трубопровода.</w:t>
      </w:r>
    </w:p>
    <w:p w:rsidR="00FA6217" w:rsidRPr="00C65A40" w:rsidRDefault="00FA6217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Внутренний диаметр трубы </w:t>
      </w:r>
      <w:r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</w:p>
    <w:p w:rsidR="00FA6217" w:rsidRDefault="00FA6217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8E174E" w:rsidRPr="00DD0DAE" w:rsidRDefault="008E174E" w:rsidP="00806195">
      <w:pPr>
        <w:widowControl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</w:pPr>
      <w:r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D</w:t>
      </w:r>
      <w:proofErr w:type="spellStart"/>
      <w:r w:rsidRPr="00DD0DA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en-US" w:bidi="ar-SA"/>
        </w:rPr>
        <w:t>вн</w:t>
      </w:r>
      <w:proofErr w:type="spellEnd"/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D</w:t>
      </w:r>
      <w:r w:rsidR="00DD0DA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en-US" w:bidi="ar-SA"/>
        </w:rPr>
        <w:t>н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-2*</w:t>
      </w:r>
      <w:r w:rsidR="00C913C4"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Δ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=168-2</w:t>
      </w:r>
      <w:r w:rsidR="00C65A40"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*</w:t>
      </w:r>
      <w:r w:rsidR="00DB1A32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4</w:t>
      </w:r>
      <w:r w:rsidR="00C65A40"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=1</w:t>
      </w:r>
      <w:r w:rsidR="00DB1A32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60</w:t>
      </w:r>
      <w:r w:rsidR="00FA6217"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 xml:space="preserve"> </w:t>
      </w:r>
      <w:r w:rsidR="00C65A40"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мм</w:t>
      </w:r>
    </w:p>
    <w:p w:rsidR="00FA6217" w:rsidRDefault="00FA6217" w:rsidP="00806195">
      <w:pPr>
        <w:widowControl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en-US" w:bidi="ar-SA"/>
        </w:rPr>
      </w:pPr>
    </w:p>
    <w:p w:rsidR="00FA6217" w:rsidRPr="00FA6217" w:rsidRDefault="00806195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</w:t>
      </w:r>
      <w:r w:rsidR="00DD0D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proofErr w:type="spellStart"/>
      <w:proofErr w:type="gramStart"/>
      <w:r w:rsidR="00DD0D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</w:t>
      </w:r>
      <w:proofErr w:type="gramEnd"/>
      <w:r w:rsidR="00DD0DAE" w:rsidRPr="00DD0DAE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bidi="ar-SA"/>
        </w:rPr>
        <w:t>н</w:t>
      </w:r>
      <w:proofErr w:type="spellEnd"/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=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168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мм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C913C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наружный диаметр трубы 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ГОСТ 20295-85 (Приложение 2, таблица 1) </w:t>
      </w:r>
    </w:p>
    <w:p w:rsidR="00FA6217" w:rsidRDefault="00C913C4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Δ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=</w:t>
      </w:r>
      <w:r w:rsidR="00DB1A3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мм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то</w:t>
      </w:r>
      <w:r w:rsidR="00A432F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щин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трубы</w:t>
      </w:r>
      <w:r w:rsid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A6217" w:rsidRPr="00FA62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ГОСТ 20295-85 (Приложение 2, таблица 1)</w:t>
      </w:r>
    </w:p>
    <w:p w:rsidR="00FA6217" w:rsidRDefault="00FA6217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Проверка трубопровода на прочность производится по следующим формулам:</w:t>
      </w:r>
    </w:p>
    <w:p w:rsidR="00C913C4" w:rsidRDefault="00C913C4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Так как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"/>
        <w:gridCol w:w="7164"/>
        <w:gridCol w:w="1700"/>
      </w:tblGrid>
      <w:tr w:rsidR="00C913C4" w:rsidTr="00806195">
        <w:tc>
          <w:tcPr>
            <w:tcW w:w="959" w:type="dxa"/>
          </w:tcPr>
          <w:p w:rsidR="00C913C4" w:rsidRDefault="00C913C4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C913C4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Δ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bidi="ar-S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bidi="ar-SA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bidi="ar-SA"/>
                          </w:rPr>
                          <m:t>нар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  <m:t>168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=0,0238&lt;0,0625</m:t>
                </m:r>
              </m:oMath>
            </m:oMathPara>
          </w:p>
        </w:tc>
        <w:tc>
          <w:tcPr>
            <w:tcW w:w="2580" w:type="dxa"/>
          </w:tcPr>
          <w:p w:rsidR="00C913C4" w:rsidRDefault="00C913C4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C913C4" w:rsidRDefault="00C913C4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3E35A6" w:rsidRDefault="00C913C4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Расчет ведем 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для тонкостенных труб</w:t>
      </w:r>
    </w:p>
    <w:p w:rsidR="00C913C4" w:rsidRDefault="00E917E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Н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апряжение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возникающее в трубе определится по формуле</w:t>
      </w:r>
    </w:p>
    <w:p w:rsidR="00C345D9" w:rsidRDefault="00C345D9" w:rsidP="00806195">
      <w:pPr>
        <w:widowControl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291F621A" wp14:editId="34034E32">
            <wp:extent cx="3322320" cy="548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7194"/>
        <w:gridCol w:w="1678"/>
      </w:tblGrid>
      <w:tr w:rsidR="00DD0DAE" w:rsidTr="00806195">
        <w:tc>
          <w:tcPr>
            <w:tcW w:w="959" w:type="dxa"/>
          </w:tcPr>
          <w:p w:rsidR="00DD0DAE" w:rsidRDefault="00DD0DA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DD0DAE" w:rsidRDefault="00E917E6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bidi="ar-SA"/>
                  </w:rPr>
                  <m:t>σ</m:t>
                </m:r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=2,99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164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  <m:t>2*4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=61,3 МПа&lt;99,9 МПа</m:t>
                </m:r>
              </m:oMath>
            </m:oMathPara>
          </w:p>
        </w:tc>
        <w:tc>
          <w:tcPr>
            <w:tcW w:w="2580" w:type="dxa"/>
          </w:tcPr>
          <w:p w:rsidR="00DD0DAE" w:rsidRDefault="00DD0DA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DD0DAE" w:rsidRPr="003E35A6" w:rsidRDefault="00DD0DAE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B1A32" w:rsidRPr="00DB1A32" w:rsidRDefault="0072270B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где</w:t>
      </w:r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Р-</w:t>
      </w:r>
      <w:proofErr w:type="gramEnd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расчетное давление жидкости в трубопроводе, принимается равным (1,2</w:t>
      </w:r>
      <w:r w:rsidR="00C345D9">
        <w:rPr>
          <w:rFonts w:ascii="Times New Roman" w:eastAsia="Times New Roman" w:hAnsi="Times New Roman" w:cs="Times New Roman"/>
          <w:sz w:val="28"/>
          <w:szCs w:val="28"/>
          <w:lang w:bidi="ar-SA"/>
        </w:rPr>
        <w:t>÷1</w:t>
      </w:r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,3)</w:t>
      </w:r>
      <w:r w:rsidR="00DD0DA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="003E35A6" w:rsidRPr="003E35A6"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>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 xml:space="preserve">.  </w:t>
      </w:r>
      <w:proofErr w:type="gramStart"/>
      <w:r w:rsidR="00DB1A32" w:rsidRP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proofErr w:type="gramEnd"/>
      <w:r w:rsidR="00DB1A32" w:rsidRP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=</w:t>
      </w:r>
      <w:r w:rsid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>1,2*</w:t>
      </w:r>
      <w:r w:rsidR="00DB1A32" w:rsidRP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spellStart"/>
      <w:r w:rsidR="00DB1A32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="00DB1A32"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>буф</w:t>
      </w:r>
      <w:proofErr w:type="spellEnd"/>
      <w:r w:rsidR="00DB1A32">
        <w:rPr>
          <w:rFonts w:ascii="Times New Roman" w:eastAsia="Times New Roman" w:hAnsi="Times New Roman" w:cs="Times New Roman"/>
          <w:sz w:val="28"/>
          <w:szCs w:val="28"/>
          <w:lang w:bidi="ar-SA"/>
        </w:rPr>
        <w:t>=1,3*2,3=2,99 МПа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3E35A6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</w:t>
      </w:r>
      <w:r w:rsidRPr="0080619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en-US" w:bidi="ar-SA"/>
        </w:rPr>
        <w:t>cp</w:t>
      </w:r>
      <w:proofErr w:type="spellEnd"/>
      <w:r w:rsidRPr="003E35A6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- 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средний диаметр;</w:t>
      </w:r>
    </w:p>
    <w:p w:rsidR="00C345D9" w:rsidRDefault="00C345D9" w:rsidP="00806195">
      <w:pPr>
        <w:widowControl/>
        <w:ind w:firstLine="709"/>
        <w:jc w:val="center"/>
        <w:rPr>
          <w:rFonts w:ascii="Times New Roman" w:eastAsia="Times New Roman" w:hAnsi="Times New Roman" w:cs="Times New Roman"/>
          <w:spacing w:val="-10"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7DDBAA54" wp14:editId="6F22545F">
            <wp:extent cx="3009900" cy="57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7206"/>
        <w:gridCol w:w="1669"/>
      </w:tblGrid>
      <w:tr w:rsidR="00DD0DAE" w:rsidTr="00E93134">
        <w:tc>
          <w:tcPr>
            <w:tcW w:w="959" w:type="dxa"/>
          </w:tcPr>
          <w:p w:rsidR="00DD0DAE" w:rsidRDefault="00DD0DA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DD0DAE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  <m:t>ср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168+160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bidi="ar-SA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=164 мм</m:t>
                </m:r>
              </m:oMath>
            </m:oMathPara>
          </w:p>
        </w:tc>
        <w:tc>
          <w:tcPr>
            <w:tcW w:w="2580" w:type="dxa"/>
          </w:tcPr>
          <w:p w:rsidR="00DD0DAE" w:rsidRDefault="00DD0DAE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883FF2" w:rsidRDefault="00883FF2" w:rsidP="00806195">
      <w:pPr>
        <w:widowControl/>
        <w:ind w:firstLine="709"/>
        <w:rPr>
          <w:rFonts w:ascii="Times New Roman" w:eastAsia="Times New Roman" w:hAnsi="Times New Roman" w:cs="Times New Roman"/>
          <w:smallCaps/>
          <w:sz w:val="28"/>
          <w:szCs w:val="28"/>
          <w:lang w:eastAsia="en-US" w:bidi="ar-SA"/>
        </w:rPr>
      </w:pPr>
    </w:p>
    <w:p w:rsidR="003E35A6" w:rsidRPr="003E35A6" w:rsidRDefault="0072270B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2270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где </w:t>
      </w:r>
      <w:proofErr w:type="spellStart"/>
      <w:r w:rsidR="00DC5DBB" w:rsidRPr="0072270B">
        <w:rPr>
          <w:rFonts w:ascii="Times New Roman" w:eastAsia="Times New Roman" w:hAnsi="Times New Roman" w:cs="Times New Roman"/>
          <w:sz w:val="28"/>
          <w:szCs w:val="28"/>
          <w:lang w:bidi="ar-SA"/>
        </w:rPr>
        <w:t>D</w:t>
      </w:r>
      <w:r w:rsidRPr="0072270B"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>н</w:t>
      </w:r>
      <w:proofErr w:type="spellEnd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-н</w:t>
      </w:r>
      <w:proofErr w:type="gramEnd"/>
      <w:r w:rsidR="003E35A6"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аружный диаметр трубы по ГОСТ, м,</w:t>
      </w:r>
    </w:p>
    <w:p w:rsidR="00DB1A32" w:rsidRDefault="003E35A6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i/>
          <w:iCs/>
          <w:spacing w:val="70"/>
          <w:sz w:val="28"/>
          <w:szCs w:val="28"/>
          <w:lang w:val="en-US" w:eastAsia="en-US" w:bidi="ar-SA"/>
        </w:rPr>
        <w:t>D</w:t>
      </w:r>
      <w:r w:rsidRPr="003E35A6">
        <w:rPr>
          <w:rFonts w:ascii="Times New Roman" w:eastAsia="Times New Roman" w:hAnsi="Times New Roman" w:cs="Times New Roman"/>
          <w:i/>
          <w:iCs/>
          <w:spacing w:val="70"/>
          <w:sz w:val="28"/>
          <w:szCs w:val="28"/>
          <w:lang w:eastAsia="en-US" w:bidi="ar-SA"/>
        </w:rPr>
        <w:t xml:space="preserve"> </w:t>
      </w:r>
      <w:r w:rsidRPr="003E35A6">
        <w:rPr>
          <w:rFonts w:ascii="Times New Roman" w:eastAsia="Times New Roman" w:hAnsi="Times New Roman" w:cs="Times New Roman"/>
          <w:i/>
          <w:iCs/>
          <w:spacing w:val="70"/>
          <w:sz w:val="28"/>
          <w:szCs w:val="28"/>
          <w:lang w:bidi="ar-SA"/>
        </w:rPr>
        <w:t>-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внутренний</w:t>
      </w:r>
      <w:proofErr w:type="gramEnd"/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диаметр трубопровода по ГОСТ, м,</w:t>
      </w: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DD0DAE">
        <w:rPr>
          <w:rFonts w:ascii="Times New Roman" w:eastAsia="Times New Roman" w:hAnsi="Times New Roman" w:cs="Times New Roman"/>
          <w:sz w:val="28"/>
          <w:szCs w:val="28"/>
          <w:lang w:bidi="ar-SA"/>
        </w:rPr>
        <w:t>Δ</w:t>
      </w: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толщина стенки трубы,</w:t>
      </w:r>
    </w:p>
    <w:p w:rsidR="003E35A6" w:rsidRPr="003E35A6" w:rsidRDefault="003E35A6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[ </w:t>
      </w:r>
      <w:proofErr w:type="spellStart"/>
      <w:r w:rsidR="00C345D9">
        <w:rPr>
          <w:rFonts w:ascii="Times New Roman" w:eastAsia="Times New Roman" w:hAnsi="Times New Roman" w:cs="Times New Roman"/>
          <w:sz w:val="28"/>
          <w:szCs w:val="28"/>
          <w:lang w:bidi="ar-SA"/>
        </w:rPr>
        <w:t>σ</w:t>
      </w:r>
      <w:r w:rsidR="00C345D9" w:rsidRPr="00DD0DAE"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>т</w:t>
      </w:r>
      <w:proofErr w:type="spellEnd"/>
      <w:proofErr w:type="gramStart"/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]</w:t>
      </w:r>
      <w:proofErr w:type="gramEnd"/>
      <w:r w:rsidRPr="003E35A6">
        <w:rPr>
          <w:rFonts w:ascii="Times New Roman" w:eastAsia="Times New Roman" w:hAnsi="Times New Roman" w:cs="Times New Roman"/>
          <w:sz w:val="28"/>
          <w:szCs w:val="28"/>
          <w:lang w:bidi="ar-SA"/>
        </w:rPr>
        <w:t>- допускаемое напряжение, МПа,</w:t>
      </w:r>
    </w:p>
    <w:p w:rsidR="003E35A6" w:rsidRDefault="00C345D9" w:rsidP="00806195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30BA418" wp14:editId="40A2EFA1">
            <wp:extent cx="3277483" cy="403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748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72" w:rsidRPr="00AC1272" w:rsidRDefault="0080619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C1272" w:rsidRPr="00806195">
        <w:rPr>
          <w:rFonts w:ascii="Times New Roman" w:hAnsi="Times New Roman" w:cs="Times New Roman"/>
          <w:sz w:val="28"/>
          <w:szCs w:val="28"/>
        </w:rPr>
        <w:t>[</w:t>
      </w:r>
      <w:r w:rsidR="00AC1272">
        <w:rPr>
          <w:rFonts w:ascii="Times New Roman" w:hAnsi="Times New Roman" w:cs="Times New Roman"/>
          <w:sz w:val="28"/>
          <w:szCs w:val="28"/>
          <w:lang w:val="en-US"/>
        </w:rPr>
        <w:t>σ</w:t>
      </w:r>
      <w:r w:rsidR="00AC1272" w:rsidRPr="00AC1272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="00AC1272" w:rsidRPr="00806195">
        <w:rPr>
          <w:rFonts w:ascii="Times New Roman" w:hAnsi="Times New Roman" w:cs="Times New Roman"/>
          <w:sz w:val="28"/>
          <w:szCs w:val="28"/>
        </w:rPr>
        <w:t>]</w:t>
      </w:r>
      <w:r w:rsidR="00AC1272">
        <w:rPr>
          <w:rFonts w:ascii="Times New Roman" w:hAnsi="Times New Roman" w:cs="Times New Roman"/>
          <w:sz w:val="28"/>
          <w:szCs w:val="28"/>
        </w:rPr>
        <w:t>=0,3*333=99,9МПа</w:t>
      </w:r>
    </w:p>
    <w:p w:rsidR="00AC1272" w:rsidRPr="00AC1272" w:rsidRDefault="009572B7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σ</w:t>
      </w:r>
      <w:r w:rsidRPr="00AC1272">
        <w:rPr>
          <w:rFonts w:ascii="Times New Roman" w:eastAsia="Times New Roman" w:hAnsi="Times New Roman" w:cs="Times New Roman"/>
          <w:sz w:val="28"/>
          <w:szCs w:val="28"/>
          <w:vertAlign w:val="subscript"/>
          <w:lang w:bidi="ar-SA"/>
        </w:rPr>
        <w:t>вр</w:t>
      </w:r>
      <w:proofErr w:type="spellEnd"/>
      <w:r w:rsidRPr="009572B7">
        <w:rPr>
          <w:rFonts w:ascii="Times New Roman" w:hAnsi="Times New Roman" w:cs="Times New Roman"/>
          <w:sz w:val="28"/>
          <w:szCs w:val="28"/>
        </w:rPr>
        <w:t xml:space="preserve"> - временное сопротивление разрыву материала труб (Приложение 2 таблицы 2 и 3);</w:t>
      </w:r>
      <w:r w:rsidR="00AC1272" w:rsidRPr="00AC12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806195" w:rsidRDefault="00AC1272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1272">
        <w:rPr>
          <w:rFonts w:ascii="Times New Roman" w:eastAsia="Times New Roman" w:hAnsi="Times New Roman" w:cs="Times New Roman"/>
          <w:color w:val="auto"/>
          <w:sz w:val="28"/>
          <w:szCs w:val="28"/>
        </w:rPr>
        <w:t>Выбираем материал трубы К34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временное сопротивление разрыву</w:t>
      </w:r>
    </w:p>
    <w:p w:rsidR="00AC1272" w:rsidRPr="00AC1272" w:rsidRDefault="00AC1272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C1272">
        <w:rPr>
          <w:rFonts w:ascii="Times New Roman" w:eastAsia="Times New Roman" w:hAnsi="Times New Roman" w:cs="Times New Roman"/>
          <w:color w:val="auto"/>
          <w:sz w:val="28"/>
          <w:szCs w:val="28"/>
        </w:rPr>
        <w:t>σ</w:t>
      </w:r>
      <w:r w:rsidRPr="00AC1272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</w:rPr>
        <w:t>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</w:rPr>
        <w:t>р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=</w:t>
      </w:r>
      <w:r w:rsidRPr="00AC12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333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МПа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9572B7" w:rsidRP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>Практические расчеты на прочность промысловых трубопроводов предполагают увеличение толщины стенки на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2B7">
        <w:rPr>
          <w:rFonts w:ascii="Times New Roman" w:hAnsi="Times New Roman" w:cs="Times New Roman"/>
          <w:sz w:val="28"/>
          <w:szCs w:val="28"/>
        </w:rPr>
        <w:t>5-2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2B7">
        <w:rPr>
          <w:rFonts w:ascii="Times New Roman" w:hAnsi="Times New Roman" w:cs="Times New Roman"/>
          <w:sz w:val="28"/>
          <w:szCs w:val="28"/>
        </w:rPr>
        <w:t>0</w:t>
      </w:r>
      <w:r w:rsidR="00E0380C">
        <w:rPr>
          <w:rFonts w:ascii="Times New Roman" w:hAnsi="Times New Roman" w:cs="Times New Roman"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>мм - запас на коррозию в течение срока эксплуатации.</w:t>
      </w:r>
    </w:p>
    <w:p w:rsidR="00A432F4" w:rsidRDefault="00A432F4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Примем толщину трубы с</w:t>
      </w:r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четом коррозии</w:t>
      </w:r>
    </w:p>
    <w:p w:rsidR="0072270B" w:rsidRDefault="0072270B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432F4" w:rsidRDefault="00A432F4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Δ</w:t>
      </w:r>
      <w:r w:rsidRPr="005244FD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bidi="ar-SA"/>
        </w:rPr>
        <w:t>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=</w:t>
      </w:r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Δ</w:t>
      </w:r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+1</w:t>
      </w:r>
      <w:proofErr w:type="gramStart"/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,5</w:t>
      </w:r>
      <w:proofErr w:type="gramEnd"/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=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 w:rsidR="005244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+1,5=5,5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мм </w:t>
      </w:r>
    </w:p>
    <w:p w:rsidR="0072270B" w:rsidRDefault="0072270B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244FD" w:rsidRPr="00C65A40" w:rsidRDefault="005244FD" w:rsidP="0080619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Внутренний диаметр трубы с учетом коррозии</w:t>
      </w:r>
    </w:p>
    <w:p w:rsidR="005244FD" w:rsidRDefault="005244FD" w:rsidP="00806195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244FD" w:rsidRPr="00DD0DAE" w:rsidRDefault="005244FD" w:rsidP="00806195">
      <w:pPr>
        <w:widowControl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</w:pPr>
      <w:r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D</w:t>
      </w:r>
      <w:proofErr w:type="spellStart"/>
      <w:r w:rsidRPr="00DD0DA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en-US" w:bidi="ar-SA"/>
        </w:rPr>
        <w:t>вн</w:t>
      </w:r>
      <w:r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en-US" w:bidi="ar-SA"/>
        </w:rPr>
        <w:t>.к</w:t>
      </w:r>
      <w:proofErr w:type="spellEnd"/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D</w:t>
      </w:r>
      <w:r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en-US" w:bidi="ar-SA"/>
        </w:rPr>
        <w:t>н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-2*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val="en-US" w:eastAsia="en-US" w:bidi="ar-SA"/>
        </w:rPr>
        <w:t>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к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=168-2*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5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,5</w:t>
      </w:r>
      <w:proofErr w:type="gramEnd"/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=1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>57</w:t>
      </w:r>
      <w:r w:rsidRPr="00DD0DAE">
        <w:rPr>
          <w:rFonts w:ascii="Times New Roman" w:eastAsia="Times New Roman" w:hAnsi="Times New Roman" w:cs="Times New Roman"/>
          <w:iCs/>
          <w:sz w:val="28"/>
          <w:szCs w:val="28"/>
          <w:lang w:eastAsia="en-US" w:bidi="ar-SA"/>
        </w:rPr>
        <w:t xml:space="preserve"> мм</w:t>
      </w:r>
    </w:p>
    <w:p w:rsid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377C13" w:rsidRDefault="00377C13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77C13">
        <w:rPr>
          <w:rFonts w:ascii="Times New Roman" w:hAnsi="Times New Roman" w:cs="Times New Roman"/>
          <w:sz w:val="28"/>
          <w:szCs w:val="28"/>
        </w:rPr>
        <w:t>корость движения потока</w:t>
      </w:r>
      <w:r w:rsidRPr="00E0380C">
        <w:rPr>
          <w:rFonts w:ascii="Times New Roman" w:hAnsi="Times New Roman" w:cs="Times New Roman"/>
          <w:sz w:val="28"/>
          <w:szCs w:val="28"/>
        </w:rPr>
        <w:t xml:space="preserve"> в трубе </w:t>
      </w:r>
      <w:r w:rsidRPr="00377C13">
        <w:rPr>
          <w:rFonts w:ascii="Times New Roman" w:hAnsi="Times New Roman" w:cs="Times New Roman"/>
          <w:sz w:val="28"/>
          <w:szCs w:val="28"/>
        </w:rPr>
        <w:t>с учетом коррозии</w:t>
      </w:r>
    </w:p>
    <w:p w:rsidR="007275CA" w:rsidRDefault="007275CA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7359"/>
        <w:gridCol w:w="1552"/>
      </w:tblGrid>
      <w:tr w:rsidR="007275CA" w:rsidTr="00E0380C">
        <w:tc>
          <w:tcPr>
            <w:tcW w:w="959" w:type="dxa"/>
          </w:tcPr>
          <w:p w:rsidR="007275CA" w:rsidRDefault="007275C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7275CA" w:rsidRDefault="007275C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ϑк=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Microsoft Sans Serif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Microsoft Sans Serif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ж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sSubSup>
                      <m:sSubSupPr>
                        <m:ctrlPr>
                          <w:rPr>
                            <w:rFonts w:ascii="Cambria Math" w:eastAsia="Microsoft Sans Serif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вн.к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4*3920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3,14*</m:t>
                    </m:r>
                    <m:sSup>
                      <m:sSupPr>
                        <m:ctrlPr>
                          <w:rPr>
                            <w:rFonts w:ascii="Cambria Math" w:eastAsia="Microsoft Sans Serif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0,157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*86400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=2,34 м/с</m:t>
                </m:r>
              </m:oMath>
            </m:oMathPara>
          </w:p>
        </w:tc>
        <w:tc>
          <w:tcPr>
            <w:tcW w:w="2580" w:type="dxa"/>
          </w:tcPr>
          <w:p w:rsidR="007275CA" w:rsidRDefault="007275C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FD6538" w:rsidRDefault="00FD6538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9572B7" w:rsidRP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>При отклонении диаметра трубы от расчетного более чем на 5%, корректируем скорость движения потока.</w:t>
      </w:r>
    </w:p>
    <w:p w:rsidR="009572B7" w:rsidRDefault="009572B7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7101206" wp14:editId="2E902CF3">
            <wp:extent cx="3238500" cy="518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>Определим гидравлические потери напора на 1 км трубопровода:</w:t>
      </w:r>
    </w:p>
    <w:p w:rsidR="009572B7" w:rsidRDefault="009572B7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 wp14:anchorId="6C1925AA" wp14:editId="1BC6DE3A">
            <wp:extent cx="3124200" cy="5867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7220"/>
        <w:gridCol w:w="1658"/>
      </w:tblGrid>
      <w:tr w:rsidR="002D64E9" w:rsidTr="00E0380C">
        <w:tc>
          <w:tcPr>
            <w:tcW w:w="959" w:type="dxa"/>
          </w:tcPr>
          <w:p w:rsidR="002D64E9" w:rsidRDefault="002D64E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2D64E9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1км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=0,011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0,157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2,34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2*9,81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=20 м </m:t>
                </m:r>
              </m:oMath>
            </m:oMathPara>
          </w:p>
        </w:tc>
        <w:tc>
          <w:tcPr>
            <w:tcW w:w="2580" w:type="dxa"/>
          </w:tcPr>
          <w:p w:rsidR="002D64E9" w:rsidRDefault="002D64E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2D64E9" w:rsidRPr="002D64E9" w:rsidRDefault="002D64E9" w:rsidP="00806195">
      <w:pPr>
        <w:widowControl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572B7" w:rsidRDefault="009572B7" w:rsidP="004E7FF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 xml:space="preserve">где: </w:t>
      </w:r>
      <w:r w:rsidR="00F77D16" w:rsidRPr="00F77D1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E038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 xml:space="preserve">- длина трубопровода, </w:t>
      </w:r>
      <w:proofErr w:type="gramStart"/>
      <w:r w:rsidRPr="009572B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572B7">
        <w:rPr>
          <w:rFonts w:ascii="Times New Roman" w:hAnsi="Times New Roman" w:cs="Times New Roman"/>
          <w:sz w:val="28"/>
          <w:szCs w:val="28"/>
        </w:rPr>
        <w:t xml:space="preserve">; </w:t>
      </w:r>
      <w:r w:rsidRPr="009572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72B7">
        <w:rPr>
          <w:rFonts w:ascii="Times New Roman" w:hAnsi="Times New Roman" w:cs="Times New Roman"/>
          <w:sz w:val="28"/>
          <w:szCs w:val="28"/>
        </w:rPr>
        <w:t xml:space="preserve"> - внутренний диаметр трубопровода,</w:t>
      </w:r>
      <w:r w:rsidR="0072270B">
        <w:rPr>
          <w:rFonts w:ascii="Times New Roman" w:hAnsi="Times New Roman" w:cs="Times New Roman"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>м;</w:t>
      </w:r>
    </w:p>
    <w:p w:rsidR="0072270B" w:rsidRDefault="009572B7" w:rsidP="0072270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λ</w:t>
      </w:r>
      <w:r w:rsidRPr="009572B7">
        <w:rPr>
          <w:rFonts w:ascii="Times New Roman" w:hAnsi="Times New Roman" w:cs="Times New Roman"/>
          <w:sz w:val="28"/>
          <w:szCs w:val="28"/>
        </w:rPr>
        <w:t xml:space="preserve"> —</w:t>
      </w:r>
      <w:r w:rsidR="0072270B">
        <w:rPr>
          <w:rFonts w:ascii="Times New Roman" w:hAnsi="Times New Roman" w:cs="Times New Roman"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>коэффициент гидравлического сопротивления, зависящий от режима течения и относительной шероховатости внутренней стенки трубы, т.е.</w:t>
      </w:r>
    </w:p>
    <w:p w:rsidR="0072270B" w:rsidRDefault="009572B7" w:rsidP="0072270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2270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2270B" w:rsidRDefault="009572B7" w:rsidP="0072270B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λ</w:t>
      </w:r>
      <w:r w:rsidRPr="009572B7">
        <w:rPr>
          <w:rFonts w:ascii="Times New Roman" w:hAnsi="Times New Roman" w:cs="Times New Roman"/>
          <w:sz w:val="28"/>
          <w:szCs w:val="28"/>
        </w:rPr>
        <w:t xml:space="preserve"> =</w:t>
      </w:r>
      <w:r w:rsidRPr="009572B7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Pr="009572B7">
        <w:rPr>
          <w:rFonts w:ascii="Times New Roman" w:hAnsi="Times New Roman" w:cs="Times New Roman"/>
          <w:sz w:val="28"/>
          <w:szCs w:val="28"/>
        </w:rPr>
        <w:t>/(</w:t>
      </w:r>
      <w:r w:rsidRPr="009572B7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72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ε</w:t>
      </w:r>
      <w:r w:rsidRPr="009572B7">
        <w:rPr>
          <w:rFonts w:ascii="Times New Roman" w:hAnsi="Times New Roman" w:cs="Times New Roman"/>
          <w:sz w:val="28"/>
          <w:szCs w:val="28"/>
        </w:rPr>
        <w:t>),</w:t>
      </w:r>
    </w:p>
    <w:p w:rsidR="004E7FF6" w:rsidRDefault="004E7FF6" w:rsidP="0072270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572B7" w:rsidRPr="009572B7" w:rsidRDefault="009572B7" w:rsidP="0072270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 xml:space="preserve">где </w:t>
      </w:r>
      <w:r w:rsidRPr="009572B7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72B7">
        <w:rPr>
          <w:rFonts w:ascii="Times New Roman" w:hAnsi="Times New Roman" w:cs="Times New Roman"/>
          <w:sz w:val="28"/>
          <w:szCs w:val="28"/>
        </w:rPr>
        <w:t xml:space="preserve"> -</w:t>
      </w:r>
      <w:r w:rsidR="0072270B">
        <w:rPr>
          <w:rFonts w:ascii="Times New Roman" w:hAnsi="Times New Roman" w:cs="Times New Roman"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spellStart"/>
      <w:r w:rsidRPr="009572B7">
        <w:rPr>
          <w:rFonts w:ascii="Times New Roman" w:hAnsi="Times New Roman" w:cs="Times New Roman"/>
          <w:sz w:val="28"/>
          <w:szCs w:val="28"/>
        </w:rPr>
        <w:t>Рейнольдса</w:t>
      </w:r>
      <w:proofErr w:type="spellEnd"/>
      <w:r w:rsidRPr="009572B7">
        <w:rPr>
          <w:rFonts w:ascii="Times New Roman" w:hAnsi="Times New Roman" w:cs="Times New Roman"/>
          <w:sz w:val="28"/>
          <w:szCs w:val="28"/>
        </w:rPr>
        <w:t xml:space="preserve">, определяющее режим движения; </w:t>
      </w:r>
      <w:r w:rsidR="00722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ε</w:t>
      </w:r>
      <w:r w:rsidRPr="009572B7">
        <w:rPr>
          <w:rFonts w:ascii="Times New Roman" w:hAnsi="Times New Roman" w:cs="Times New Roman"/>
          <w:sz w:val="28"/>
          <w:szCs w:val="28"/>
        </w:rPr>
        <w:t xml:space="preserve"> - эквивалентная шероховатость стенок трубы</w:t>
      </w:r>
      <w:r w:rsidR="0072270B" w:rsidRPr="009572B7">
        <w:rPr>
          <w:rFonts w:ascii="Times New Roman" w:hAnsi="Times New Roman" w:cs="Times New Roman"/>
          <w:sz w:val="28"/>
          <w:szCs w:val="28"/>
        </w:rPr>
        <w:t xml:space="preserve"> м</w:t>
      </w:r>
      <w:r w:rsidRPr="009572B7">
        <w:rPr>
          <w:rFonts w:ascii="Times New Roman" w:hAnsi="Times New Roman" w:cs="Times New Roman"/>
          <w:sz w:val="28"/>
          <w:szCs w:val="28"/>
        </w:rPr>
        <w:t xml:space="preserve">, </w:t>
      </w:r>
      <w:r w:rsidR="0072270B">
        <w:rPr>
          <w:rFonts w:ascii="Times New Roman" w:hAnsi="Times New Roman" w:cs="Times New Roman"/>
          <w:sz w:val="28"/>
          <w:szCs w:val="28"/>
        </w:rPr>
        <w:t xml:space="preserve">ε </w:t>
      </w:r>
      <w:r w:rsidR="0072270B" w:rsidRPr="009572B7">
        <w:rPr>
          <w:rFonts w:ascii="Times New Roman" w:hAnsi="Times New Roman" w:cs="Times New Roman"/>
          <w:sz w:val="28"/>
          <w:szCs w:val="28"/>
        </w:rPr>
        <w:t xml:space="preserve">= </w:t>
      </w:r>
      <w:r w:rsidR="0072270B">
        <w:rPr>
          <w:rFonts w:ascii="Times New Roman" w:hAnsi="Times New Roman" w:cs="Times New Roman"/>
          <w:sz w:val="28"/>
          <w:szCs w:val="28"/>
        </w:rPr>
        <w:t>Δ/</w:t>
      </w:r>
      <w:r w:rsidR="0072270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72B7">
        <w:rPr>
          <w:rFonts w:ascii="Times New Roman" w:hAnsi="Times New Roman" w:cs="Times New Roman"/>
          <w:sz w:val="28"/>
          <w:szCs w:val="28"/>
        </w:rPr>
        <w:t xml:space="preserve">; </w:t>
      </w:r>
      <w:r w:rsidR="00F77D16">
        <w:rPr>
          <w:rFonts w:ascii="Times New Roman" w:hAnsi="Times New Roman" w:cs="Times New Roman"/>
          <w:sz w:val="28"/>
          <w:szCs w:val="28"/>
        </w:rPr>
        <w:t>Δ</w:t>
      </w:r>
      <w:r w:rsidR="00AA6C3C">
        <w:rPr>
          <w:rFonts w:ascii="Times New Roman" w:hAnsi="Times New Roman" w:cs="Times New Roman"/>
          <w:sz w:val="28"/>
          <w:szCs w:val="28"/>
        </w:rPr>
        <w:t xml:space="preserve"> </w:t>
      </w:r>
      <w:r w:rsidRPr="009572B7">
        <w:rPr>
          <w:rFonts w:ascii="Times New Roman" w:hAnsi="Times New Roman" w:cs="Times New Roman"/>
          <w:sz w:val="28"/>
          <w:szCs w:val="28"/>
        </w:rPr>
        <w:t>- высота микронеровностей стенок трубы, мм</w:t>
      </w:r>
      <w:proofErr w:type="gramStart"/>
      <w:r w:rsidRPr="009572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72B7" w:rsidRPr="009572B7" w:rsidRDefault="009572B7" w:rsidP="00E0380C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spellStart"/>
      <w:r w:rsidRPr="009572B7">
        <w:rPr>
          <w:rFonts w:ascii="Times New Roman" w:hAnsi="Times New Roman" w:cs="Times New Roman"/>
          <w:sz w:val="28"/>
          <w:szCs w:val="28"/>
        </w:rPr>
        <w:t>Рейнольдса</w:t>
      </w:r>
      <w:proofErr w:type="spellEnd"/>
      <w:r w:rsidRPr="009572B7">
        <w:rPr>
          <w:rFonts w:ascii="Times New Roman" w:hAnsi="Times New Roman" w:cs="Times New Roman"/>
          <w:sz w:val="28"/>
          <w:szCs w:val="28"/>
        </w:rPr>
        <w:t xml:space="preserve"> определяется по формуле:</w:t>
      </w:r>
    </w:p>
    <w:p w:rsidR="00F77D16" w:rsidRDefault="00F77D16" w:rsidP="00E0380C">
      <w:pPr>
        <w:widowControl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C497B47" wp14:editId="1A0B28BD">
            <wp:extent cx="3139440" cy="51816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"/>
        <w:gridCol w:w="7306"/>
        <w:gridCol w:w="1593"/>
      </w:tblGrid>
      <w:tr w:rsidR="004A138A" w:rsidTr="00E0380C">
        <w:tc>
          <w:tcPr>
            <w:tcW w:w="959" w:type="dxa"/>
          </w:tcPr>
          <w:p w:rsidR="004A138A" w:rsidRDefault="004A138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4A138A" w:rsidRDefault="004A138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Re=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2.34*0.157*922</m:t>
                    </m:r>
                  </m:num>
                  <m:den>
                    <m:r>
                      <w:rPr>
                        <w:rFonts w:ascii="Cambria Math" w:eastAsia="Microsoft Sans Serif" w:hAnsi="Cambria Math"/>
                        <w:sz w:val="28"/>
                        <w:szCs w:val="28"/>
                        <w:lang w:val="en-US"/>
                      </w:rPr>
                      <m:t>0.0005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=678490 </m:t>
                </m:r>
              </m:oMath>
            </m:oMathPara>
          </w:p>
        </w:tc>
        <w:tc>
          <w:tcPr>
            <w:tcW w:w="2580" w:type="dxa"/>
          </w:tcPr>
          <w:p w:rsidR="004A138A" w:rsidRDefault="004A138A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4A138A" w:rsidRPr="004A138A" w:rsidRDefault="004A138A" w:rsidP="00806195">
      <w:pPr>
        <w:widowControl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9572B7" w:rsidRPr="009572B7" w:rsidRDefault="00AA6C3C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F77D16">
        <w:rPr>
          <w:rFonts w:ascii="Times New Roman" w:hAnsi="Times New Roman" w:cs="Times New Roman"/>
          <w:sz w:val="28"/>
          <w:szCs w:val="28"/>
        </w:rPr>
        <w:t xml:space="preserve"> µ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="00F77D16">
        <w:rPr>
          <w:rFonts w:ascii="Times New Roman" w:hAnsi="Times New Roman" w:cs="Times New Roman"/>
          <w:sz w:val="28"/>
          <w:szCs w:val="28"/>
        </w:rPr>
        <w:t>-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="009572B7" w:rsidRPr="009572B7">
        <w:rPr>
          <w:rFonts w:ascii="Times New Roman" w:hAnsi="Times New Roman" w:cs="Times New Roman"/>
          <w:sz w:val="28"/>
          <w:szCs w:val="28"/>
        </w:rPr>
        <w:t>динамическая вязкость жидкости Па,*</w:t>
      </w:r>
      <w:proofErr w:type="gramStart"/>
      <w:r w:rsidR="009572B7" w:rsidRPr="009572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572B7" w:rsidRPr="009572B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77D16">
        <w:rPr>
          <w:rFonts w:ascii="Calibri" w:hAnsi="Calibri" w:cs="Calibri"/>
          <w:sz w:val="28"/>
          <w:szCs w:val="28"/>
        </w:rPr>
        <w:t>ρ</w:t>
      </w:r>
      <w:r w:rsidR="00F77D16" w:rsidRPr="00AA6C3C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proofErr w:type="spellEnd"/>
      <w:r w:rsidR="004E7FF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572B7" w:rsidRPr="009572B7">
        <w:rPr>
          <w:rFonts w:ascii="Times New Roman" w:hAnsi="Times New Roman" w:cs="Times New Roman"/>
          <w:sz w:val="28"/>
          <w:szCs w:val="28"/>
        </w:rPr>
        <w:t>-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="009572B7" w:rsidRPr="009572B7">
        <w:rPr>
          <w:rFonts w:ascii="Times New Roman" w:hAnsi="Times New Roman" w:cs="Times New Roman"/>
          <w:sz w:val="28"/>
          <w:szCs w:val="28"/>
        </w:rPr>
        <w:t>плотность жидкости, кг/м</w:t>
      </w:r>
      <w:r w:rsidR="00F77D16" w:rsidRPr="00AA6C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572B7" w:rsidRPr="009572B7">
        <w:rPr>
          <w:rFonts w:ascii="Times New Roman" w:hAnsi="Times New Roman" w:cs="Times New Roman"/>
          <w:sz w:val="28"/>
          <w:szCs w:val="28"/>
        </w:rPr>
        <w:t>.</w:t>
      </w:r>
    </w:p>
    <w:p w:rsidR="00F77D16" w:rsidRDefault="00F77D16" w:rsidP="00E0380C">
      <w:pPr>
        <w:widowControl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 wp14:anchorId="36FB29D3" wp14:editId="5C806701">
            <wp:extent cx="3451860" cy="3352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8A" w:rsidRPr="00E0380C" w:rsidRDefault="00E0380C" w:rsidP="00806195">
      <w:pPr>
        <w:widowControl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proofErr w:type="spellStart"/>
      <w:r w:rsidR="004A138A" w:rsidRPr="00E0380C">
        <w:rPr>
          <w:rFonts w:ascii="Times New Roman" w:hAnsi="Times New Roman" w:cs="Times New Roman"/>
          <w:iCs/>
          <w:sz w:val="28"/>
          <w:szCs w:val="28"/>
        </w:rPr>
        <w:t>ρ</w:t>
      </w:r>
      <w:proofErr w:type="gramStart"/>
      <w:r w:rsidR="004A138A" w:rsidRPr="00E0380C">
        <w:rPr>
          <w:rFonts w:ascii="Times New Roman" w:hAnsi="Times New Roman" w:cs="Times New Roman"/>
          <w:iCs/>
          <w:sz w:val="28"/>
          <w:szCs w:val="28"/>
          <w:vertAlign w:val="subscript"/>
        </w:rPr>
        <w:t>см</w:t>
      </w:r>
      <w:proofErr w:type="spellEnd"/>
      <w:proofErr w:type="gramEnd"/>
      <w:r w:rsidR="004A138A" w:rsidRPr="00E0380C">
        <w:rPr>
          <w:rFonts w:ascii="Times New Roman" w:hAnsi="Times New Roman" w:cs="Times New Roman"/>
          <w:iCs/>
          <w:sz w:val="28"/>
          <w:szCs w:val="28"/>
        </w:rPr>
        <w:t>=1010*0,2+900*(1-0,2)=922кг/м</w:t>
      </w:r>
      <w:r w:rsidR="004A138A" w:rsidRPr="00E0380C">
        <w:rPr>
          <w:rFonts w:ascii="Times New Roman" w:hAnsi="Times New Roman" w:cs="Times New Roman"/>
          <w:iCs/>
          <w:sz w:val="28"/>
          <w:szCs w:val="28"/>
          <w:vertAlign w:val="superscript"/>
        </w:rPr>
        <w:t>3</w:t>
      </w:r>
    </w:p>
    <w:p w:rsidR="004A138A" w:rsidRPr="004A138A" w:rsidRDefault="004A138A" w:rsidP="00806195">
      <w:pPr>
        <w:widowControl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9572B7" w:rsidRPr="009572B7" w:rsidRDefault="00F77D16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β</w:t>
      </w:r>
      <w:r w:rsidR="009572B7" w:rsidRPr="009572B7">
        <w:rPr>
          <w:rFonts w:ascii="Times New Roman" w:hAnsi="Times New Roman" w:cs="Times New Roman"/>
          <w:sz w:val="28"/>
          <w:szCs w:val="28"/>
        </w:rPr>
        <w:t xml:space="preserve"> </w:t>
      </w:r>
      <w:r w:rsidR="004A138A">
        <w:rPr>
          <w:rFonts w:ascii="Times New Roman" w:hAnsi="Times New Roman" w:cs="Times New Roman"/>
          <w:sz w:val="28"/>
          <w:szCs w:val="28"/>
        </w:rPr>
        <w:t xml:space="preserve">=0,2 </w:t>
      </w:r>
      <w:r w:rsidR="00E0380C">
        <w:rPr>
          <w:rFonts w:ascii="Times New Roman" w:hAnsi="Times New Roman" w:cs="Times New Roman"/>
          <w:sz w:val="28"/>
          <w:szCs w:val="28"/>
        </w:rPr>
        <w:t>- обводне</w:t>
      </w:r>
      <w:r w:rsidR="009572B7" w:rsidRPr="009572B7">
        <w:rPr>
          <w:rFonts w:ascii="Times New Roman" w:hAnsi="Times New Roman" w:cs="Times New Roman"/>
          <w:sz w:val="28"/>
          <w:szCs w:val="28"/>
        </w:rPr>
        <w:t>н</w:t>
      </w:r>
      <w:r w:rsidR="00E0380C">
        <w:rPr>
          <w:rFonts w:ascii="Times New Roman" w:hAnsi="Times New Roman" w:cs="Times New Roman"/>
          <w:sz w:val="28"/>
          <w:szCs w:val="28"/>
        </w:rPr>
        <w:t>н</w:t>
      </w:r>
      <w:r w:rsidR="009572B7" w:rsidRPr="009572B7">
        <w:rPr>
          <w:rFonts w:ascii="Times New Roman" w:hAnsi="Times New Roman" w:cs="Times New Roman"/>
          <w:sz w:val="28"/>
          <w:szCs w:val="28"/>
        </w:rPr>
        <w:t>ость продукции после сброса воды</w:t>
      </w:r>
      <w:proofErr w:type="gramStart"/>
      <w:r w:rsidR="009572B7" w:rsidRPr="009572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572B7" w:rsidRPr="009572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72B7" w:rsidRPr="009572B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572B7" w:rsidRPr="009572B7">
        <w:rPr>
          <w:rFonts w:ascii="Times New Roman" w:hAnsi="Times New Roman" w:cs="Times New Roman"/>
          <w:sz w:val="28"/>
          <w:szCs w:val="28"/>
        </w:rPr>
        <w:t>ол. ед.</w:t>
      </w:r>
    </w:p>
    <w:p w:rsidR="009572B7" w:rsidRPr="009572B7" w:rsidRDefault="009572B7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572B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9572B7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72B7">
        <w:rPr>
          <w:rFonts w:ascii="Times New Roman" w:hAnsi="Times New Roman" w:cs="Times New Roman"/>
          <w:sz w:val="28"/>
          <w:szCs w:val="28"/>
        </w:rPr>
        <w:t xml:space="preserve"> </w:t>
      </w:r>
      <w:r w:rsidR="006064A2" w:rsidRPr="006064A2">
        <w:rPr>
          <w:rFonts w:ascii="Times New Roman" w:hAnsi="Times New Roman" w:cs="Times New Roman"/>
          <w:sz w:val="28"/>
          <w:szCs w:val="28"/>
        </w:rPr>
        <w:t>&lt;</w:t>
      </w:r>
      <w:r w:rsidRPr="009572B7">
        <w:rPr>
          <w:rFonts w:ascii="Times New Roman" w:hAnsi="Times New Roman" w:cs="Times New Roman"/>
          <w:sz w:val="28"/>
          <w:szCs w:val="28"/>
        </w:rPr>
        <w:t xml:space="preserve"> 2320. то течение ламинарное и гидравлическое сопротивление определяется по формуле Стокса:</w:t>
      </w:r>
    </w:p>
    <w:p w:rsidR="009572B7" w:rsidRDefault="006064A2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 wp14:anchorId="44FC8C05" wp14:editId="279482EB">
            <wp:extent cx="2796540" cy="551042"/>
            <wp:effectExtent l="0" t="0" r="381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A2" w:rsidRPr="006064A2" w:rsidRDefault="006064A2" w:rsidP="008F7A0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4A2">
        <w:rPr>
          <w:rFonts w:ascii="Times New Roman" w:hAnsi="Times New Roman" w:cs="Times New Roman"/>
          <w:sz w:val="28"/>
          <w:szCs w:val="28"/>
        </w:rPr>
        <w:t>Для гидравлически гладких труб, течение турбулентное (</w:t>
      </w:r>
      <w:r w:rsidRPr="006064A2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4174F9">
        <w:rPr>
          <w:rFonts w:ascii="Times New Roman" w:hAnsi="Times New Roman" w:cs="Times New Roman"/>
          <w:sz w:val="28"/>
          <w:szCs w:val="28"/>
        </w:rPr>
        <w:t>=</w:t>
      </w:r>
      <w:r w:rsidR="004174F9" w:rsidRPr="004174F9">
        <w:rPr>
          <w:rFonts w:ascii="Times New Roman" w:hAnsi="Times New Roman" w:cs="Times New Roman"/>
          <w:sz w:val="28"/>
          <w:szCs w:val="28"/>
        </w:rPr>
        <w:t>678490</w:t>
      </w:r>
      <w:r w:rsidRPr="006064A2">
        <w:rPr>
          <w:rFonts w:ascii="Times New Roman" w:hAnsi="Times New Roman" w:cs="Times New Roman"/>
          <w:sz w:val="28"/>
          <w:szCs w:val="28"/>
        </w:rPr>
        <w:t>&gt; 10</w:t>
      </w:r>
      <w:r w:rsidRPr="006064A2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6064A2">
        <w:rPr>
          <w:rFonts w:ascii="Times New Roman" w:hAnsi="Times New Roman" w:cs="Times New Roman"/>
          <w:sz w:val="28"/>
          <w:szCs w:val="28"/>
        </w:rPr>
        <w:t xml:space="preserve">, при </w:t>
      </w:r>
      <w:r>
        <w:rPr>
          <w:rFonts w:ascii="Times New Roman" w:hAnsi="Times New Roman" w:cs="Times New Roman"/>
          <w:i/>
          <w:iCs/>
          <w:sz w:val="28"/>
          <w:szCs w:val="28"/>
        </w:rPr>
        <w:t>ε</w:t>
      </w:r>
      <w:r w:rsidR="004174F9">
        <w:rPr>
          <w:rFonts w:ascii="Times New Roman" w:hAnsi="Times New Roman" w:cs="Times New Roman"/>
          <w:i/>
          <w:iCs/>
          <w:sz w:val="28"/>
          <w:szCs w:val="28"/>
        </w:rPr>
        <w:t>=0,12</w:t>
      </w:r>
      <w:r w:rsidRPr="00606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≥</w:t>
      </w:r>
      <w:r w:rsidRPr="006064A2">
        <w:rPr>
          <w:rFonts w:ascii="Times New Roman" w:hAnsi="Times New Roman" w:cs="Times New Roman"/>
          <w:sz w:val="28"/>
          <w:szCs w:val="28"/>
        </w:rPr>
        <w:t xml:space="preserve"> 0.01) и коэффициент гидравлического сопротивления может быть определен по формуле </w:t>
      </w:r>
      <w:proofErr w:type="spellStart"/>
      <w:r w:rsidRPr="006064A2">
        <w:rPr>
          <w:rFonts w:ascii="Times New Roman" w:hAnsi="Times New Roman" w:cs="Times New Roman"/>
          <w:sz w:val="28"/>
          <w:szCs w:val="28"/>
        </w:rPr>
        <w:t>Блазиуса</w:t>
      </w:r>
      <w:proofErr w:type="spellEnd"/>
      <w:r w:rsidRPr="006064A2">
        <w:rPr>
          <w:rFonts w:ascii="Times New Roman" w:hAnsi="Times New Roman" w:cs="Times New Roman"/>
          <w:sz w:val="28"/>
          <w:szCs w:val="28"/>
        </w:rPr>
        <w:t>:</w:t>
      </w:r>
    </w:p>
    <w:p w:rsidR="006064A2" w:rsidRPr="004174F9" w:rsidRDefault="006064A2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6064A2" w:rsidRDefault="006064A2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76F48D1" wp14:editId="53492C6D">
            <wp:extent cx="3070860" cy="4800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213"/>
        <w:gridCol w:w="1664"/>
      </w:tblGrid>
      <w:tr w:rsidR="004174F9" w:rsidTr="00E0380C">
        <w:tc>
          <w:tcPr>
            <w:tcW w:w="959" w:type="dxa"/>
          </w:tcPr>
          <w:p w:rsidR="004174F9" w:rsidRDefault="004174F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4174F9" w:rsidRDefault="004174F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λ=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0,3164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S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678490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0,25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=0,011 </m:t>
                </m:r>
              </m:oMath>
            </m:oMathPara>
          </w:p>
        </w:tc>
        <w:tc>
          <w:tcPr>
            <w:tcW w:w="2580" w:type="dxa"/>
          </w:tcPr>
          <w:p w:rsidR="004174F9" w:rsidRDefault="004174F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4174F9" w:rsidRPr="004174F9" w:rsidRDefault="004174F9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6064A2" w:rsidRPr="006064A2" w:rsidRDefault="006064A2" w:rsidP="008F7A0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4A2">
        <w:rPr>
          <w:rFonts w:ascii="Times New Roman" w:hAnsi="Times New Roman" w:cs="Times New Roman"/>
          <w:sz w:val="28"/>
          <w:szCs w:val="28"/>
        </w:rPr>
        <w:t>В зоне смешанного сопротивления 2320 &lt;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Pr="006064A2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Pr="006064A2">
        <w:rPr>
          <w:rFonts w:ascii="Times New Roman" w:hAnsi="Times New Roman" w:cs="Times New Roman"/>
          <w:sz w:val="28"/>
          <w:szCs w:val="28"/>
        </w:rPr>
        <w:t>&lt;</w:t>
      </w:r>
      <w:r w:rsidR="004E7FF6">
        <w:rPr>
          <w:rFonts w:ascii="Times New Roman" w:hAnsi="Times New Roman" w:cs="Times New Roman"/>
          <w:sz w:val="28"/>
          <w:szCs w:val="28"/>
        </w:rPr>
        <w:t xml:space="preserve"> 10000</w:t>
      </w:r>
      <w:r w:rsidR="00E0380C">
        <w:rPr>
          <w:rFonts w:ascii="Times New Roman" w:hAnsi="Times New Roman" w:cs="Times New Roman"/>
          <w:sz w:val="28"/>
          <w:szCs w:val="28"/>
        </w:rPr>
        <w:t xml:space="preserve"> коэффициент </w:t>
      </w:r>
      <w:r w:rsidRPr="006064A2">
        <w:rPr>
          <w:rFonts w:ascii="Times New Roman" w:hAnsi="Times New Roman" w:cs="Times New Roman"/>
          <w:sz w:val="28"/>
          <w:szCs w:val="28"/>
        </w:rPr>
        <w:t xml:space="preserve">гидравлического сопротивления определяется по формуле </w:t>
      </w:r>
      <w:proofErr w:type="spellStart"/>
      <w:r w:rsidRPr="006064A2">
        <w:rPr>
          <w:rFonts w:ascii="Times New Roman" w:hAnsi="Times New Roman" w:cs="Times New Roman"/>
          <w:sz w:val="28"/>
          <w:szCs w:val="28"/>
        </w:rPr>
        <w:t>Альтшуля</w:t>
      </w:r>
      <w:proofErr w:type="spellEnd"/>
      <w:r w:rsidRPr="006064A2">
        <w:rPr>
          <w:rFonts w:ascii="Times New Roman" w:hAnsi="Times New Roman" w:cs="Times New Roman"/>
          <w:sz w:val="28"/>
          <w:szCs w:val="28"/>
        </w:rPr>
        <w:t>:</w:t>
      </w:r>
    </w:p>
    <w:p w:rsidR="006064A2" w:rsidRPr="006064A2" w:rsidRDefault="006064A2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93A3BC6" wp14:editId="0A13DD2B">
            <wp:extent cx="2671354" cy="502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135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A2" w:rsidRPr="006064A2" w:rsidRDefault="006064A2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6064A2">
        <w:rPr>
          <w:rFonts w:ascii="Times New Roman" w:hAnsi="Times New Roman" w:cs="Times New Roman"/>
          <w:sz w:val="28"/>
          <w:szCs w:val="28"/>
        </w:rPr>
        <w:t>Определяем перепад высот на 1 км трубопровода.</w:t>
      </w:r>
    </w:p>
    <w:p w:rsidR="006064A2" w:rsidRPr="006064A2" w:rsidRDefault="006064A2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71883FA" wp14:editId="428BE0FE">
            <wp:extent cx="3200400" cy="472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7165"/>
        <w:gridCol w:w="1700"/>
      </w:tblGrid>
      <w:tr w:rsidR="00D84FEB" w:rsidTr="00E0380C">
        <w:tc>
          <w:tcPr>
            <w:tcW w:w="959" w:type="dxa"/>
          </w:tcPr>
          <w:p w:rsidR="00D84FEB" w:rsidRDefault="00D84FEB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D84FEB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18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=4,44 м </m:t>
                </m:r>
              </m:oMath>
            </m:oMathPara>
          </w:p>
        </w:tc>
        <w:tc>
          <w:tcPr>
            <w:tcW w:w="2580" w:type="dxa"/>
          </w:tcPr>
          <w:p w:rsidR="00D84FEB" w:rsidRDefault="00D84FEB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D84FEB" w:rsidRDefault="00D84FEB" w:rsidP="00806195">
      <w:pPr>
        <w:widowControl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064A2" w:rsidRPr="006064A2" w:rsidRDefault="006064A2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6064A2">
        <w:rPr>
          <w:rFonts w:ascii="Times New Roman" w:hAnsi="Times New Roman" w:cs="Times New Roman"/>
          <w:sz w:val="28"/>
          <w:szCs w:val="28"/>
        </w:rPr>
        <w:t>Находим расстояние от объекта разработки до места расположения ДНС (см. рис.</w:t>
      </w:r>
      <w:r w:rsidR="004E7FF6">
        <w:rPr>
          <w:rFonts w:ascii="Times New Roman" w:hAnsi="Times New Roman" w:cs="Times New Roman"/>
          <w:sz w:val="28"/>
          <w:szCs w:val="28"/>
        </w:rPr>
        <w:t>1</w:t>
      </w:r>
      <w:r w:rsidRPr="006064A2">
        <w:rPr>
          <w:rFonts w:ascii="Times New Roman" w:hAnsi="Times New Roman" w:cs="Times New Roman"/>
          <w:sz w:val="28"/>
          <w:szCs w:val="28"/>
        </w:rPr>
        <w:t>):</w:t>
      </w:r>
    </w:p>
    <w:p w:rsidR="006064A2" w:rsidRDefault="006064A2" w:rsidP="00E0380C">
      <w:pPr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B433B94" wp14:editId="2D51654C">
            <wp:extent cx="3375660" cy="6629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7396"/>
        <w:gridCol w:w="1524"/>
      </w:tblGrid>
      <w:tr w:rsidR="00D84FEB" w:rsidTr="00E0380C">
        <w:trPr>
          <w:jc w:val="center"/>
        </w:trPr>
        <w:tc>
          <w:tcPr>
            <w:tcW w:w="959" w:type="dxa"/>
          </w:tcPr>
          <w:p w:rsidR="00D84FEB" w:rsidRDefault="00D84FEB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D84FEB" w:rsidRDefault="00D84FEB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X=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2.3-0.09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S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20+4.44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*922*9.81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=4,44 км </m:t>
                </m:r>
              </m:oMath>
            </m:oMathPara>
          </w:p>
        </w:tc>
        <w:tc>
          <w:tcPr>
            <w:tcW w:w="2580" w:type="dxa"/>
          </w:tcPr>
          <w:p w:rsidR="00D84FEB" w:rsidRDefault="00D84FEB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D84FEB" w:rsidRPr="00D84FEB" w:rsidRDefault="00D84FEB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364974" w:rsidRDefault="00364974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064319" w:rsidRDefault="00064319" w:rsidP="00806195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364974" w:rsidRPr="00064319" w:rsidRDefault="00725EE5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64974" w:rsidRPr="00064319">
        <w:rPr>
          <w:rFonts w:ascii="Times New Roman" w:hAnsi="Times New Roman" w:cs="Times New Roman"/>
          <w:b/>
          <w:sz w:val="28"/>
          <w:szCs w:val="28"/>
        </w:rPr>
        <w:t xml:space="preserve"> Выбор оборудования ДНС.</w:t>
      </w:r>
    </w:p>
    <w:p w:rsidR="00064319" w:rsidRDefault="00064319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Выбор оборудования ДНС осуществляется студентом на основе анализа исходных данных в соответствии со своим вариантом.</w:t>
      </w: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EA5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Технологические схемы ДНС.</w:t>
      </w: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В настоящее время ДНС имеют два варианта построения технологической схемы.</w:t>
      </w:r>
    </w:p>
    <w:p w:rsidR="00364974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Первый предполагает использование центробежных насосов. Поскольку в пластовой продукции, как правило, содержится большое количество газа, его содержание на приеме насоса может превысить критическое значение (10</w:t>
      </w:r>
      <w:r w:rsidR="004E7FF6">
        <w:rPr>
          <w:rFonts w:ascii="Times New Roman" w:hAnsi="Times New Roman" w:cs="Times New Roman"/>
          <w:sz w:val="28"/>
          <w:szCs w:val="28"/>
        </w:rPr>
        <w:t xml:space="preserve"> </w:t>
      </w:r>
      <w:r w:rsidRPr="00933EA5">
        <w:rPr>
          <w:rFonts w:ascii="Times New Roman" w:hAnsi="Times New Roman" w:cs="Times New Roman"/>
          <w:sz w:val="28"/>
          <w:szCs w:val="28"/>
        </w:rPr>
        <w:t xml:space="preserve">- 15%). Для обеспечения устойчивой работы центробежных насосов пластовая продукция предварительно сепарируется - снижается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газосодержание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и удаляется до 80% воды. В этом случае схема ДНС имеет вид, представленный на рис.</w:t>
      </w:r>
      <w:r w:rsidR="008F46DA">
        <w:rPr>
          <w:rFonts w:ascii="Times New Roman" w:hAnsi="Times New Roman" w:cs="Times New Roman"/>
          <w:sz w:val="28"/>
          <w:szCs w:val="28"/>
        </w:rPr>
        <w:t>3</w:t>
      </w:r>
      <w:r w:rsidRPr="00933EA5">
        <w:rPr>
          <w:rFonts w:ascii="Times New Roman" w:hAnsi="Times New Roman" w:cs="Times New Roman"/>
          <w:sz w:val="28"/>
          <w:szCs w:val="28"/>
        </w:rPr>
        <w:t>.</w:t>
      </w:r>
    </w:p>
    <w:p w:rsidR="008F46DA" w:rsidRDefault="008F46DA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79D8196" wp14:editId="17474198">
            <wp:extent cx="5445370" cy="168773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1834" cy="16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DA" w:rsidRPr="005F5180" w:rsidRDefault="008F46DA" w:rsidP="005F5180">
      <w:pPr>
        <w:widowControl/>
        <w:ind w:firstLine="709"/>
        <w:jc w:val="center"/>
        <w:rPr>
          <w:rFonts w:ascii="Times New Roman" w:hAnsi="Times New Roman" w:cs="Times New Roman"/>
          <w:szCs w:val="28"/>
        </w:rPr>
      </w:pPr>
      <w:r w:rsidRPr="005F5180">
        <w:rPr>
          <w:rFonts w:ascii="Times New Roman" w:hAnsi="Times New Roman" w:cs="Times New Roman"/>
          <w:szCs w:val="28"/>
        </w:rPr>
        <w:t>Рисунок 3 - Технологическая схема ДНС с центробежным насосом</w:t>
      </w:r>
    </w:p>
    <w:p w:rsidR="00AA6C3C" w:rsidRDefault="00AA6C3C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В качестве оборудования для предварительной сепарации газа используются блочные установки типа УБСН, их технические характеристики приведены в Приложении 3.</w:t>
      </w: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Для уменьшения объема перекачиваемой продукции используются установки предварительного сброса воды типа УПС, их технические характеристики приведены в Приложении 3.</w:t>
      </w: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В качестве насосного оборудования могут быть использованы центробежные насосы типа НД. ЦНС. МС в блочном исполнении (При</w:t>
      </w:r>
      <w:r w:rsidR="00D6699D">
        <w:rPr>
          <w:rFonts w:ascii="Times New Roman" w:hAnsi="Times New Roman" w:cs="Times New Roman"/>
          <w:sz w:val="28"/>
          <w:szCs w:val="28"/>
        </w:rPr>
        <w:t>л</w:t>
      </w:r>
      <w:r w:rsidRPr="00933EA5">
        <w:rPr>
          <w:rFonts w:ascii="Times New Roman" w:hAnsi="Times New Roman" w:cs="Times New Roman"/>
          <w:sz w:val="28"/>
          <w:szCs w:val="28"/>
        </w:rPr>
        <w:t>ожение 4)</w:t>
      </w:r>
      <w:proofErr w:type="gramStart"/>
      <w:r w:rsidRPr="00933E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3E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3EA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33EA5">
        <w:rPr>
          <w:rFonts w:ascii="Times New Roman" w:hAnsi="Times New Roman" w:cs="Times New Roman"/>
          <w:sz w:val="28"/>
          <w:szCs w:val="28"/>
        </w:rPr>
        <w:t xml:space="preserve"> также блочные дожимные насосные станции (При</w:t>
      </w:r>
      <w:r w:rsidR="00D6699D">
        <w:rPr>
          <w:rFonts w:ascii="Times New Roman" w:hAnsi="Times New Roman" w:cs="Times New Roman"/>
          <w:sz w:val="28"/>
          <w:szCs w:val="28"/>
        </w:rPr>
        <w:t>л</w:t>
      </w:r>
      <w:r w:rsidRPr="00933EA5">
        <w:rPr>
          <w:rFonts w:ascii="Times New Roman" w:hAnsi="Times New Roman" w:cs="Times New Roman"/>
          <w:sz w:val="28"/>
          <w:szCs w:val="28"/>
        </w:rPr>
        <w:t>ожение 5).</w:t>
      </w:r>
    </w:p>
    <w:p w:rsidR="00364974" w:rsidRPr="00933EA5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Второй вариант технологической схемы ДНС предусматривает использование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мультифазных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насосов. В этом случае вся пластовая продукция поступает в ЦППН.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Мультифазные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насосы (МФН) позволяют существенно снизить давление на входе в ДНС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Р</w:t>
      </w:r>
      <w:r w:rsidRPr="00933EA5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933EA5" w:rsidRPr="00933EA5">
        <w:rPr>
          <w:rFonts w:ascii="Times New Roman" w:hAnsi="Times New Roman" w:cs="Times New Roman"/>
          <w:sz w:val="28"/>
          <w:szCs w:val="28"/>
          <w:vertAlign w:val="subscript"/>
        </w:rPr>
        <w:t>ДНС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(до 0,05 МПа), однако </w:t>
      </w:r>
      <w:r w:rsidRPr="00933EA5">
        <w:rPr>
          <w:rFonts w:ascii="Times New Roman" w:hAnsi="Times New Roman" w:cs="Times New Roman"/>
          <w:sz w:val="28"/>
          <w:szCs w:val="28"/>
        </w:rPr>
        <w:lastRenderedPageBreak/>
        <w:t>они критичны к содержанию механических примесей, что обуслав</w:t>
      </w:r>
      <w:r w:rsidR="00933EA5">
        <w:rPr>
          <w:rFonts w:ascii="Times New Roman" w:hAnsi="Times New Roman" w:cs="Times New Roman"/>
          <w:sz w:val="28"/>
          <w:szCs w:val="28"/>
        </w:rPr>
        <w:t>л</w:t>
      </w:r>
      <w:r w:rsidRPr="00933EA5">
        <w:rPr>
          <w:rFonts w:ascii="Times New Roman" w:hAnsi="Times New Roman" w:cs="Times New Roman"/>
          <w:sz w:val="28"/>
          <w:szCs w:val="28"/>
        </w:rPr>
        <w:t>ивает применение фильтров.</w:t>
      </w:r>
    </w:p>
    <w:p w:rsidR="00364974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Технологическая схема ДНС при использовании МФН представ</w:t>
      </w:r>
      <w:r w:rsidR="006F1DF3">
        <w:rPr>
          <w:rFonts w:ascii="Times New Roman" w:hAnsi="Times New Roman" w:cs="Times New Roman"/>
          <w:sz w:val="28"/>
          <w:szCs w:val="28"/>
        </w:rPr>
        <w:t>л</w:t>
      </w:r>
      <w:r w:rsidRPr="00933EA5">
        <w:rPr>
          <w:rFonts w:ascii="Times New Roman" w:hAnsi="Times New Roman" w:cs="Times New Roman"/>
          <w:sz w:val="28"/>
          <w:szCs w:val="28"/>
        </w:rPr>
        <w:t>ена на рис.</w:t>
      </w:r>
      <w:r w:rsidR="006F1DF3">
        <w:rPr>
          <w:rFonts w:ascii="Times New Roman" w:hAnsi="Times New Roman" w:cs="Times New Roman"/>
          <w:sz w:val="28"/>
          <w:szCs w:val="28"/>
        </w:rPr>
        <w:t>4</w:t>
      </w:r>
      <w:r w:rsidRPr="00933EA5">
        <w:rPr>
          <w:rFonts w:ascii="Times New Roman" w:hAnsi="Times New Roman" w:cs="Times New Roman"/>
          <w:sz w:val="28"/>
          <w:szCs w:val="28"/>
        </w:rPr>
        <w:t>.</w:t>
      </w:r>
    </w:p>
    <w:p w:rsidR="006F1DF3" w:rsidRPr="00933EA5" w:rsidRDefault="006F1DF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21B99B2" wp14:editId="27E42E50">
            <wp:extent cx="5324475" cy="20451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74" w:rsidRDefault="00364974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DF3" w:rsidRPr="00933EA5" w:rsidRDefault="006F1DF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180">
        <w:rPr>
          <w:rFonts w:ascii="Times New Roman" w:hAnsi="Times New Roman" w:cs="Times New Roman"/>
          <w:szCs w:val="28"/>
        </w:rPr>
        <w:t xml:space="preserve">Рисунок </w:t>
      </w:r>
      <w:r>
        <w:rPr>
          <w:rFonts w:ascii="Times New Roman" w:hAnsi="Times New Roman" w:cs="Times New Roman"/>
          <w:szCs w:val="28"/>
        </w:rPr>
        <w:t>4</w:t>
      </w:r>
      <w:r w:rsidRPr="005F5180">
        <w:rPr>
          <w:rFonts w:ascii="Times New Roman" w:hAnsi="Times New Roman" w:cs="Times New Roman"/>
          <w:szCs w:val="28"/>
        </w:rPr>
        <w:t xml:space="preserve"> - </w:t>
      </w:r>
      <w:r w:rsidRPr="00933EA5">
        <w:rPr>
          <w:rFonts w:ascii="Times New Roman" w:hAnsi="Times New Roman" w:cs="Times New Roman"/>
          <w:sz w:val="28"/>
          <w:szCs w:val="28"/>
        </w:rPr>
        <w:t>Технологическая схема ДНС</w:t>
      </w:r>
      <w:r w:rsidRPr="006F1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мультифазны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насосом</w:t>
      </w:r>
    </w:p>
    <w:p w:rsidR="006F1DF3" w:rsidRDefault="006F1DF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B01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В ДНС используется модульное исполнение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МФН+фильтр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(см. Приложение 6). </w:t>
      </w:r>
    </w:p>
    <w:p w:rsidR="000B6333" w:rsidRPr="000B6333" w:rsidRDefault="000B633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ММНС состоит из насосного модуля (модулей), объединенного в блок, и модуля управления (энергоснабжения).</w:t>
      </w:r>
    </w:p>
    <w:p w:rsidR="000B6333" w:rsidRPr="000B6333" w:rsidRDefault="000B633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 xml:space="preserve">В насосном модуле </w:t>
      </w:r>
      <w:proofErr w:type="gramStart"/>
      <w:r w:rsidRPr="000B6333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Pr="000B6333">
        <w:rPr>
          <w:rFonts w:ascii="Times New Roman" w:hAnsi="Times New Roman" w:cs="Times New Roman"/>
          <w:sz w:val="28"/>
          <w:szCs w:val="28"/>
        </w:rPr>
        <w:t>:</w:t>
      </w:r>
    </w:p>
    <w:p w:rsidR="000B6333" w:rsidRPr="000B6333" w:rsidRDefault="000B6333" w:rsidP="00806195">
      <w:pPr>
        <w:widowControl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многофазные двухвинтовые насосы с регулируемыми электроприводами во взрывозащищенном исполнении;</w:t>
      </w:r>
    </w:p>
    <w:p w:rsidR="000B6333" w:rsidRPr="000B6333" w:rsidRDefault="000B6333" w:rsidP="00806195">
      <w:pPr>
        <w:widowControl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технологические трубопроводы с запорно-регулирующей, предохранительной и защитной арматурой;</w:t>
      </w:r>
    </w:p>
    <w:p w:rsidR="000B6333" w:rsidRPr="000B6333" w:rsidRDefault="000B6333" w:rsidP="00806195">
      <w:pPr>
        <w:widowControl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вспомогательные системы.</w:t>
      </w:r>
    </w:p>
    <w:p w:rsidR="000B6333" w:rsidRPr="000B6333" w:rsidRDefault="000B633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В модуле управления монтируются:</w:t>
      </w:r>
    </w:p>
    <w:p w:rsidR="000B6333" w:rsidRPr="000B6333" w:rsidRDefault="000B6333" w:rsidP="00806195">
      <w:pPr>
        <w:widowControl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устройства регулирования скорости вращения насосов;</w:t>
      </w:r>
    </w:p>
    <w:p w:rsidR="000B6333" w:rsidRPr="000B6333" w:rsidRDefault="000B6333" w:rsidP="00806195">
      <w:pPr>
        <w:widowControl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шкафы и системы управления исполнительными механизмами станции.</w:t>
      </w:r>
    </w:p>
    <w:p w:rsidR="000B6333" w:rsidRDefault="000B6333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333">
        <w:rPr>
          <w:rFonts w:ascii="Times New Roman" w:hAnsi="Times New Roman" w:cs="Times New Roman"/>
          <w:sz w:val="28"/>
          <w:szCs w:val="28"/>
        </w:rPr>
        <w:t>Модули станции оснащены соответствующими системами жизнеобеспечения, безопасности, пожаротушения и охраны окружающей среды. Модульный принцип поставки готовых к эксплуатации насосных станций дает потребителю существенный экономический выигрыш за счет быстрого ввода в эксплуатацию, демонтажа станции и установки на новых месторождениях.</w:t>
      </w:r>
    </w:p>
    <w:p w:rsidR="00933EA5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Технические показатели МФН приведены в Приложении 7.</w:t>
      </w:r>
    </w:p>
    <w:p w:rsidR="00D1420D" w:rsidRDefault="00D1420D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33EA5" w:rsidRPr="00D1420D" w:rsidRDefault="00933EA5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0D">
        <w:rPr>
          <w:rFonts w:ascii="Times New Roman" w:hAnsi="Times New Roman" w:cs="Times New Roman"/>
          <w:b/>
          <w:sz w:val="28"/>
          <w:szCs w:val="28"/>
          <w:u w:val="single"/>
        </w:rPr>
        <w:t>Определение технических показателей оборудования ДНС.</w:t>
      </w:r>
    </w:p>
    <w:p w:rsidR="00933EA5" w:rsidRPr="00933EA5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Сепарационное оборудование выбирается по пропускной способности (производительности) технологической единицы. Количество технологических единиц может быть определено из выражения:</w:t>
      </w:r>
    </w:p>
    <w:p w:rsidR="00631379" w:rsidRDefault="00631379" w:rsidP="00D6699D">
      <w:pPr>
        <w:widowControl/>
        <w:ind w:firstLine="709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2115F5E" wp14:editId="6F844115">
            <wp:extent cx="2865120" cy="5638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7169"/>
        <w:gridCol w:w="1697"/>
      </w:tblGrid>
      <w:tr w:rsidR="00631379" w:rsidTr="00D6699D">
        <w:tc>
          <w:tcPr>
            <w:tcW w:w="959" w:type="dxa"/>
          </w:tcPr>
          <w:p w:rsidR="00631379" w:rsidRDefault="0063137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631379" w:rsidRDefault="0063137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3920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24*63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=2,59=3 </m:t>
                </m:r>
              </m:oMath>
            </m:oMathPara>
          </w:p>
        </w:tc>
        <w:tc>
          <w:tcPr>
            <w:tcW w:w="2580" w:type="dxa"/>
          </w:tcPr>
          <w:p w:rsidR="00631379" w:rsidRDefault="00631379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631379" w:rsidRDefault="00631379" w:rsidP="00806195">
      <w:pPr>
        <w:widowControl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33EA5" w:rsidRPr="00933EA5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>где: С - производительность технологической единицы, т/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</w:t>
      </w:r>
      <w:r w:rsidRPr="00631379">
        <w:rPr>
          <w:rFonts w:ascii="Times New Roman" w:hAnsi="Times New Roman" w:cs="Times New Roman"/>
          <w:sz w:val="28"/>
          <w:szCs w:val="28"/>
          <w:vertAlign w:val="superscript"/>
        </w:rPr>
        <w:t>З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>. Значение «С» выбирается таким образом, чтобы</w:t>
      </w:r>
      <w:proofErr w:type="gramStart"/>
      <w:r w:rsidRPr="00933EA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33EA5">
        <w:rPr>
          <w:rFonts w:ascii="Times New Roman" w:hAnsi="Times New Roman" w:cs="Times New Roman"/>
          <w:sz w:val="28"/>
          <w:szCs w:val="28"/>
        </w:rPr>
        <w:t xml:space="preserve"> &gt;2.</w:t>
      </w:r>
    </w:p>
    <w:p w:rsidR="002313BA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Количество насосных агрегатов на ДНС должно быть не менее двух, при этом один - резервный. </w:t>
      </w:r>
    </w:p>
    <w:p w:rsidR="008D40A7" w:rsidRPr="008D40A7" w:rsidRDefault="008D40A7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марку насосного агрегата </w:t>
      </w:r>
      <w:r w:rsidRPr="008D40A7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8D40A7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D40A7">
        <w:rPr>
          <w:rFonts w:ascii="Times New Roman" w:hAnsi="Times New Roman" w:cs="Times New Roman"/>
          <w:b/>
          <w:sz w:val="28"/>
          <w:szCs w:val="28"/>
        </w:rPr>
        <w:t xml:space="preserve"> 2ВВ 63/25-50/20</w:t>
      </w:r>
      <w:r w:rsidRPr="008D40A7">
        <w:t xml:space="preserve"> </w:t>
      </w:r>
      <w:r>
        <w:t>(</w:t>
      </w:r>
      <w:r w:rsidRPr="008D40A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7).</w:t>
      </w:r>
    </w:p>
    <w:p w:rsidR="002313BA" w:rsidRDefault="002313BA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Количество насосных агрегатов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резервного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 4.</w:t>
      </w:r>
    </w:p>
    <w:p w:rsidR="001B005E" w:rsidRDefault="00933EA5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Подача одного насосного агрегата </w:t>
      </w:r>
      <w:proofErr w:type="gramStart"/>
      <w:r w:rsidRPr="00933EA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="001B005E" w:rsidRPr="008D40A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933EA5">
        <w:rPr>
          <w:rFonts w:ascii="Times New Roman" w:hAnsi="Times New Roman" w:cs="Times New Roman"/>
          <w:sz w:val="28"/>
          <w:szCs w:val="28"/>
        </w:rPr>
        <w:t xml:space="preserve"> в зависимости</w:t>
      </w:r>
      <w:r w:rsidR="001B005E">
        <w:rPr>
          <w:rFonts w:ascii="Times New Roman" w:hAnsi="Times New Roman" w:cs="Times New Roman"/>
          <w:sz w:val="28"/>
          <w:szCs w:val="28"/>
        </w:rPr>
        <w:t xml:space="preserve"> </w:t>
      </w:r>
      <w:r w:rsidR="008D40A7">
        <w:rPr>
          <w:rFonts w:ascii="Times New Roman" w:hAnsi="Times New Roman" w:cs="Times New Roman"/>
          <w:sz w:val="28"/>
          <w:szCs w:val="28"/>
        </w:rPr>
        <w:t xml:space="preserve">от их количества (два, </w:t>
      </w:r>
      <w:r w:rsidRPr="00933EA5">
        <w:rPr>
          <w:rFonts w:ascii="Times New Roman" w:hAnsi="Times New Roman" w:cs="Times New Roman"/>
          <w:sz w:val="28"/>
          <w:szCs w:val="28"/>
        </w:rPr>
        <w:t xml:space="preserve">три или четыре) может быть равна </w:t>
      </w:r>
    </w:p>
    <w:p w:rsidR="001B005E" w:rsidRDefault="001B005E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7199"/>
        <w:gridCol w:w="1674"/>
      </w:tblGrid>
      <w:tr w:rsidR="008D40A7" w:rsidTr="00D6699D">
        <w:tc>
          <w:tcPr>
            <w:tcW w:w="959" w:type="dxa"/>
          </w:tcPr>
          <w:p w:rsidR="008D40A7" w:rsidRDefault="008D40A7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10631" w:type="dxa"/>
          </w:tcPr>
          <w:p w:rsidR="008D40A7" w:rsidRDefault="00373458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3920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24*3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 xml:space="preserve">=54,44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S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S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SA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час</m:t>
                    </m:r>
                  </m:den>
                </m:f>
              </m:oMath>
            </m:oMathPara>
          </w:p>
        </w:tc>
        <w:tc>
          <w:tcPr>
            <w:tcW w:w="2580" w:type="dxa"/>
          </w:tcPr>
          <w:p w:rsidR="008D40A7" w:rsidRDefault="008D40A7" w:rsidP="00806195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1B005E" w:rsidRDefault="001B005E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0A7" w:rsidRPr="00F54B07" w:rsidRDefault="00933EA5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B07">
        <w:rPr>
          <w:rFonts w:ascii="Times New Roman" w:hAnsi="Times New Roman" w:cs="Times New Roman"/>
          <w:b/>
          <w:sz w:val="28"/>
          <w:szCs w:val="28"/>
        </w:rPr>
        <w:t xml:space="preserve">Определение необходимого напора насосов ДНС (см. рис. </w:t>
      </w:r>
      <w:r w:rsidR="00F54B07">
        <w:rPr>
          <w:rFonts w:ascii="Times New Roman" w:hAnsi="Times New Roman" w:cs="Times New Roman"/>
          <w:b/>
          <w:sz w:val="28"/>
          <w:szCs w:val="28"/>
        </w:rPr>
        <w:t>5</w:t>
      </w:r>
      <w:r w:rsidRPr="00F54B07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F54B07" w:rsidRDefault="00F54B07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20D" w:rsidRDefault="00F54B07" w:rsidP="00F54B07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sz w:val="28"/>
          <w:szCs w:val="28"/>
        </w:rPr>
        <w:t xml:space="preserve">В зависимости от объемов поступающей продукции система подготовки нефти может содержать различное количество технологических цепей, рассчитанных на подготовку определенного объема нефти. </w:t>
      </w:r>
    </w:p>
    <w:p w:rsidR="00F54B07" w:rsidRPr="0056028E" w:rsidRDefault="00F54B07" w:rsidP="00F54B07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sz w:val="28"/>
          <w:szCs w:val="28"/>
        </w:rPr>
        <w:t>Пропускная способность технологических цепей определяется техническими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28E">
        <w:rPr>
          <w:rFonts w:ascii="Times New Roman" w:hAnsi="Times New Roman" w:cs="Times New Roman"/>
          <w:sz w:val="28"/>
          <w:szCs w:val="28"/>
        </w:rPr>
        <w:t>характеристиками сепарационного оборудования, отстойников, тепловой мощностью системы подогрева и производительностью насосного оборудования. Для разделения объемов обрабатываемой продукции по технологическим цепям пункт подготовки нефти оборудуется сепараторами делителями 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6028E">
        <w:rPr>
          <w:rFonts w:ascii="Times New Roman" w:hAnsi="Times New Roman" w:cs="Times New Roman"/>
          <w:sz w:val="28"/>
          <w:szCs w:val="28"/>
        </w:rPr>
        <w:t xml:space="preserve"> а) или сырьевыми резервуарами с группой питательных насосов 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6028E">
        <w:rPr>
          <w:rFonts w:ascii="Times New Roman" w:hAnsi="Times New Roman" w:cs="Times New Roman"/>
          <w:sz w:val="28"/>
          <w:szCs w:val="28"/>
        </w:rPr>
        <w:t xml:space="preserve"> б).</w:t>
      </w:r>
    </w:p>
    <w:p w:rsidR="00F54B07" w:rsidRPr="00933EA5" w:rsidRDefault="00F54B07" w:rsidP="00F54B07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Напор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мультифазного</w:t>
      </w:r>
      <w:proofErr w:type="spellEnd"/>
      <w:r w:rsidRPr="00933EA5">
        <w:rPr>
          <w:rFonts w:ascii="Times New Roman" w:hAnsi="Times New Roman" w:cs="Times New Roman"/>
          <w:sz w:val="28"/>
          <w:szCs w:val="28"/>
        </w:rPr>
        <w:t xml:space="preserve"> насоса определяется из выражения:</w:t>
      </w:r>
    </w:p>
    <w:p w:rsidR="00F54B07" w:rsidRDefault="00F54B07" w:rsidP="00F54B07">
      <w:pPr>
        <w:widowControl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6419748C" wp14:editId="3F98FE8B">
            <wp:extent cx="4160520" cy="6477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  <w:gridCol w:w="510"/>
      </w:tblGrid>
      <w:tr w:rsidR="00F54B07" w:rsidTr="00D1420D">
        <w:tc>
          <w:tcPr>
            <w:tcW w:w="1101" w:type="dxa"/>
          </w:tcPr>
          <w:p w:rsidR="00F54B07" w:rsidRDefault="00F54B07" w:rsidP="00D1420D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  <w:tc>
          <w:tcPr>
            <w:tcW w:w="7938" w:type="dxa"/>
          </w:tcPr>
          <w:p w:rsidR="00F54B07" w:rsidRDefault="00373458" w:rsidP="00D1420D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ДНС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МФН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icrosoft Sans Serif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3920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bidi="ar-SA"/>
                      </w:rPr>
                      <m:t>922*9,81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bidi="ar-SA"/>
                  </w:rPr>
                  <m:t>*(20+4,44)(18-10,156)=188,71 м</m:t>
                </m:r>
              </m:oMath>
            </m:oMathPara>
          </w:p>
        </w:tc>
        <w:tc>
          <w:tcPr>
            <w:tcW w:w="510" w:type="dxa"/>
          </w:tcPr>
          <w:p w:rsidR="00F54B07" w:rsidRDefault="00F54B07" w:rsidP="00D1420D">
            <w:pPr>
              <w:pStyle w:val="20"/>
              <w:shd w:val="clear" w:color="auto" w:fill="auto"/>
              <w:spacing w:line="240" w:lineRule="auto"/>
              <w:ind w:firstLine="709"/>
              <w:jc w:val="center"/>
              <w:rPr>
                <w:noProof/>
                <w:sz w:val="28"/>
                <w:szCs w:val="28"/>
                <w:lang w:bidi="ar-SA"/>
              </w:rPr>
            </w:pPr>
          </w:p>
        </w:tc>
      </w:tr>
    </w:tbl>
    <w:p w:rsidR="00F54B07" w:rsidRDefault="00F54B07" w:rsidP="00F54B07">
      <w:pPr>
        <w:widowControl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54B07" w:rsidRDefault="00F54B07" w:rsidP="00F54B07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EA5">
        <w:rPr>
          <w:rFonts w:ascii="Times New Roman" w:hAnsi="Times New Roman" w:cs="Times New Roman"/>
          <w:sz w:val="28"/>
          <w:szCs w:val="28"/>
        </w:rPr>
        <w:t xml:space="preserve">где: </w:t>
      </w:r>
      <w:proofErr w:type="spellStart"/>
      <w:r w:rsidRPr="00933EA5">
        <w:rPr>
          <w:rFonts w:ascii="Times New Roman" w:hAnsi="Times New Roman" w:cs="Times New Roman"/>
          <w:sz w:val="28"/>
          <w:szCs w:val="28"/>
        </w:rPr>
        <w:t>Р</w:t>
      </w:r>
      <w:r w:rsidRPr="0078139C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proofErr w:type="spellEnd"/>
      <w:r w:rsidRPr="0078139C">
        <w:rPr>
          <w:rFonts w:ascii="Times New Roman" w:hAnsi="Times New Roman" w:cs="Times New Roman"/>
          <w:sz w:val="28"/>
          <w:szCs w:val="28"/>
          <w:vertAlign w:val="subscript"/>
        </w:rPr>
        <w:t xml:space="preserve"> нас</w:t>
      </w:r>
      <w:r>
        <w:rPr>
          <w:rFonts w:ascii="Times New Roman" w:hAnsi="Times New Roman" w:cs="Times New Roman"/>
          <w:sz w:val="28"/>
          <w:szCs w:val="28"/>
        </w:rPr>
        <w:t>=0,09≥</w:t>
      </w:r>
      <w:r w:rsidRPr="00933EA5">
        <w:rPr>
          <w:rFonts w:ascii="Times New Roman" w:hAnsi="Times New Roman" w:cs="Times New Roman"/>
          <w:sz w:val="28"/>
          <w:szCs w:val="28"/>
        </w:rPr>
        <w:t>0,05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EA5">
        <w:rPr>
          <w:rFonts w:ascii="Times New Roman" w:hAnsi="Times New Roman" w:cs="Times New Roman"/>
          <w:sz w:val="28"/>
          <w:szCs w:val="28"/>
        </w:rPr>
        <w:t>МПа - давление на входе в насос.</w:t>
      </w:r>
    </w:p>
    <w:p w:rsidR="00F54B07" w:rsidRDefault="00F54B07" w:rsidP="00F54B07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B07" w:rsidRDefault="00F54B07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57A" w:rsidRDefault="00AB657A" w:rsidP="00B42372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28AF3AEC" wp14:editId="375FF349">
            <wp:extent cx="5879711" cy="5905500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2185" cy="59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8E" w:rsidRDefault="0056028E" w:rsidP="0056028E">
      <w:pPr>
        <w:widowControl/>
        <w:ind w:firstLine="709"/>
        <w:jc w:val="center"/>
        <w:rPr>
          <w:rFonts w:ascii="Times New Roman" w:hAnsi="Times New Roman" w:cs="Times New Roman"/>
        </w:rPr>
      </w:pPr>
      <w:r w:rsidRPr="0056028E">
        <w:rPr>
          <w:rFonts w:ascii="Times New Roman" w:hAnsi="Times New Roman" w:cs="Times New Roman"/>
        </w:rPr>
        <w:t>Рисунок 5 - Оборудование для разделения объемов обрабатываемой продукции</w:t>
      </w:r>
    </w:p>
    <w:p w:rsidR="00D1420D" w:rsidRDefault="00D1420D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20D" w:rsidRPr="0056028E" w:rsidRDefault="00D1420D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b/>
          <w:sz w:val="28"/>
          <w:szCs w:val="28"/>
        </w:rPr>
        <w:t>Подготовка газа.</w:t>
      </w:r>
      <w:r w:rsidRPr="0056028E">
        <w:rPr>
          <w:rFonts w:ascii="Times New Roman" w:hAnsi="Times New Roman" w:cs="Times New Roman"/>
          <w:sz w:val="28"/>
          <w:szCs w:val="28"/>
        </w:rPr>
        <w:t xml:space="preserve"> Нефтяной газ содержит конденсат, насыщен тяжелыми углеводородами и парами воды. Наличие в газе жидкой фазы недопустимо при его сжатии в компрессорной машине. Поэтому все жидкость должна быть отделена от газа перед его переработкой (использованием).</w:t>
      </w:r>
    </w:p>
    <w:p w:rsidR="00D1420D" w:rsidRPr="0056028E" w:rsidRDefault="00D1420D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sz w:val="28"/>
          <w:szCs w:val="28"/>
        </w:rPr>
        <w:t>Для очистки газа используются гравитационные и циклонные сепараторы. Более глубокая осушка газа достигается применением абсорбционных технологий.</w:t>
      </w:r>
    </w:p>
    <w:p w:rsidR="00D1420D" w:rsidRPr="0056028E" w:rsidRDefault="00D1420D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sz w:val="28"/>
          <w:szCs w:val="28"/>
        </w:rPr>
        <w:t>Нефтяной (попутный) газ может быть использован в системе ППД при закачке его в пласт или направлен на газоперерабатывающий завод (ГПЗ) для углубленной переработки.</w:t>
      </w:r>
    </w:p>
    <w:p w:rsidR="00D1420D" w:rsidRDefault="00D1420D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28E">
        <w:rPr>
          <w:rFonts w:ascii="Times New Roman" w:hAnsi="Times New Roman" w:cs="Times New Roman"/>
          <w:sz w:val="28"/>
          <w:szCs w:val="28"/>
        </w:rPr>
        <w:t xml:space="preserve">Высокий газовый фактор и наличие легких фракций в нефти (этан, пропан, бутан) обуславливает необходимость стабилизации нефти. Процесс стабилизации заключается в отделении легких фракций в стабилизационной </w:t>
      </w:r>
      <w:r w:rsidRPr="0056028E">
        <w:rPr>
          <w:rFonts w:ascii="Times New Roman" w:hAnsi="Times New Roman" w:cs="Times New Roman"/>
          <w:sz w:val="28"/>
          <w:szCs w:val="28"/>
        </w:rPr>
        <w:lastRenderedPageBreak/>
        <w:t>колонне при температуре 100-120</w:t>
      </w:r>
      <w:proofErr w:type="gramStart"/>
      <w:r w:rsidRPr="0056028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6028E">
        <w:rPr>
          <w:rFonts w:ascii="Times New Roman" w:hAnsi="Times New Roman" w:cs="Times New Roman"/>
          <w:sz w:val="28"/>
          <w:szCs w:val="28"/>
        </w:rPr>
        <w:t>, с последующей конденсацией. Схема стабилизационной установки приведена на 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028E">
        <w:rPr>
          <w:rFonts w:ascii="Times New Roman" w:hAnsi="Times New Roman" w:cs="Times New Roman"/>
          <w:sz w:val="28"/>
          <w:szCs w:val="28"/>
        </w:rPr>
        <w:t>.</w:t>
      </w:r>
    </w:p>
    <w:p w:rsidR="00D44E2C" w:rsidRDefault="00D44E2C" w:rsidP="00D1420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D59" w:rsidRDefault="00F54B07" w:rsidP="00F54B07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6EBB38E5" wp14:editId="296E02C9">
            <wp:extent cx="5475299" cy="2544666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8517" cy="25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B07" w:rsidRPr="00F54B07" w:rsidRDefault="00D1420D" w:rsidP="00D1420D">
      <w:pPr>
        <w:widowControl/>
        <w:ind w:firstLine="709"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D1420D">
        <w:rPr>
          <w:rFonts w:ascii="Times New Roman" w:eastAsia="Times New Roman" w:hAnsi="Times New Roman" w:cs="Times New Roman"/>
          <w:szCs w:val="28"/>
          <w:lang w:bidi="ar-SA"/>
        </w:rPr>
        <w:t xml:space="preserve">Рисунок </w:t>
      </w:r>
      <w:r>
        <w:rPr>
          <w:rFonts w:ascii="Times New Roman" w:eastAsia="Times New Roman" w:hAnsi="Times New Roman" w:cs="Times New Roman"/>
          <w:szCs w:val="28"/>
          <w:lang w:bidi="ar-SA"/>
        </w:rPr>
        <w:t>6</w:t>
      </w:r>
      <w:r w:rsidRPr="00D1420D">
        <w:rPr>
          <w:rFonts w:ascii="Times New Roman" w:eastAsia="Times New Roman" w:hAnsi="Times New Roman" w:cs="Times New Roman"/>
          <w:szCs w:val="28"/>
          <w:lang w:bidi="ar-SA"/>
        </w:rPr>
        <w:t xml:space="preserve"> - </w:t>
      </w:r>
      <w:r w:rsidR="00F54B07" w:rsidRPr="00F54B07">
        <w:rPr>
          <w:rFonts w:ascii="Times New Roman" w:eastAsia="Times New Roman" w:hAnsi="Times New Roman" w:cs="Times New Roman"/>
          <w:szCs w:val="28"/>
          <w:lang w:bidi="ar-SA"/>
        </w:rPr>
        <w:t>Схема стабилизационной установки.</w:t>
      </w:r>
    </w:p>
    <w:p w:rsidR="00D1420D" w:rsidRDefault="00D1420D" w:rsidP="00F54B07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54B07" w:rsidRPr="00F54B07" w:rsidRDefault="00F54B07" w:rsidP="00F54B0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54B07">
        <w:rPr>
          <w:rFonts w:ascii="Times New Roman" w:eastAsia="Times New Roman" w:hAnsi="Times New Roman" w:cs="Times New Roman"/>
          <w:sz w:val="28"/>
          <w:szCs w:val="28"/>
          <w:lang w:bidi="ar-SA"/>
        </w:rPr>
        <w:t>Обезвоженная н обессоленная нефть подается насосом 1 в подогреватель 2 и далее в стабилизационную колонну 3. Легкие фракции из верхней части колонны 3 отводятся в конденсатор 5, и далее сепаратор 6.</w:t>
      </w:r>
    </w:p>
    <w:p w:rsidR="00F54B07" w:rsidRPr="00F54B07" w:rsidRDefault="00F54B07" w:rsidP="00F54B0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54B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Стабилизированная нефть из нижней части колонны 3 поступает в резервуар 4. В сепараторе 6 в результате охлаждения легких фракций образуется жидкая фаза углеводородов, которая выводится из нижней части сепаратора в буферную емкость 7 и далее насосом 11 в резервуар стабилизированной нефти 4. Из верхней части сепаратора легкие фракции попадают в компрессорную установку 8, и далее через охладитель 9 в сепаратор 10. В результате сжатия, охлаждения и сепарации на выходе из сепаратора 10 получают газ н газовый конденсат. Газ по газопроводу поступает на ГПЗ. а </w:t>
      </w:r>
      <w:proofErr w:type="spellStart"/>
      <w:r w:rsidRPr="00F54B07">
        <w:rPr>
          <w:rFonts w:ascii="Times New Roman" w:eastAsia="Times New Roman" w:hAnsi="Times New Roman" w:cs="Times New Roman"/>
          <w:sz w:val="28"/>
          <w:szCs w:val="28"/>
          <w:lang w:bidi="ar-SA"/>
        </w:rPr>
        <w:t>газоконденсат</w:t>
      </w:r>
      <w:proofErr w:type="spellEnd"/>
      <w:r w:rsidRPr="00F54B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используется для получения бензина.</w:t>
      </w:r>
    </w:p>
    <w:p w:rsid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319" w:rsidRDefault="0006431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319" w:rsidRDefault="0006431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E2C" w:rsidRDefault="00D44E2C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319" w:rsidRDefault="0006431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D59" w:rsidRP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D59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CC2D59" w:rsidRDefault="00CC2D59" w:rsidP="0080619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Лутошкнн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Г.С. «Сбор и подготовка нефти, газа н воды». М. ООО ТИД «Альянс» 2005 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>Мищенко И.Т. «Расчеты при добыче нефти н газа», М. «НЕФТЬ И ГАЗ». 2008 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Ивановский В.Н..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Дарищев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В.И., Каштанов В.С.,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Мерициди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И.А., Николаев Н.М., Пекин С.С..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Сабиров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А.А. «Нефтегазопромысловое оборудование». М. «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ЦентрЛитНефтеГаз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>», 2006 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Молчанов А.Г. «Машины и оборудование для добычи нефти и газа», М. «Издательский дом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Атьянс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>», 2010г.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Ивановский В.Н..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Дарищев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В.И..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Сабиров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А.А., Каштанов В.С., Пекин С.С. «Оборудование для добычи нефти и газа». Часть 1 М. ГУП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C2D5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C2D59">
        <w:rPr>
          <w:rFonts w:ascii="Times New Roman" w:hAnsi="Times New Roman" w:cs="Times New Roman"/>
          <w:sz w:val="28"/>
          <w:szCs w:val="28"/>
        </w:rPr>
        <w:t xml:space="preserve"> «Нефть и газ». 2002 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Ивановский В.Н.,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Дарншев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В.И..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Сабиров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 А.А., Каштанов В.С.. Пекин С.С. «Оборудование для добычи нефти и газа», Часть 2, М. ГУП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C2D5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C2D59">
        <w:rPr>
          <w:rFonts w:ascii="Times New Roman" w:hAnsi="Times New Roman" w:cs="Times New Roman"/>
          <w:sz w:val="28"/>
          <w:szCs w:val="28"/>
        </w:rPr>
        <w:t xml:space="preserve"> «Нефть и газ». 2003 г.</w:t>
      </w:r>
    </w:p>
    <w:p w:rsidR="00CC2D59" w:rsidRPr="00CC2D59" w:rsidRDefault="00CC2D59" w:rsidP="00CC2D5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Справочное руководство по проектированию, разработки и эксплуатации нефтяных месторождений. Добыча нефти / под ред. Ш.К.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Гиматудннова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>. М. «Недра», 1983 г.</w:t>
      </w:r>
    </w:p>
    <w:p w:rsidR="00CC2D59" w:rsidRDefault="00CC2D59" w:rsidP="00CC2D59">
      <w:pPr>
        <w:pStyle w:val="a8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D59">
        <w:rPr>
          <w:rFonts w:ascii="Times New Roman" w:hAnsi="Times New Roman" w:cs="Times New Roman"/>
          <w:sz w:val="28"/>
          <w:szCs w:val="28"/>
        </w:rPr>
        <w:t xml:space="preserve">Справочник по нефтепромысловому оборудованию. Под ред. Е.И. </w:t>
      </w:r>
      <w:proofErr w:type="spellStart"/>
      <w:r w:rsidRPr="00CC2D59">
        <w:rPr>
          <w:rFonts w:ascii="Times New Roman" w:hAnsi="Times New Roman" w:cs="Times New Roman"/>
          <w:sz w:val="28"/>
          <w:szCs w:val="28"/>
        </w:rPr>
        <w:t>Бухаленко</w:t>
      </w:r>
      <w:proofErr w:type="spellEnd"/>
      <w:r w:rsidRPr="00CC2D59">
        <w:rPr>
          <w:rFonts w:ascii="Times New Roman" w:hAnsi="Times New Roman" w:cs="Times New Roman"/>
          <w:sz w:val="28"/>
          <w:szCs w:val="28"/>
        </w:rPr>
        <w:t>. М. «Недра», 1983 г.</w:t>
      </w:r>
    </w:p>
    <w:p w:rsidR="003E3D3C" w:rsidRDefault="003E3D3C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E3D3C" w:rsidRDefault="003E3D3C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25EE5" w:rsidRDefault="00725EE5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25EE5" w:rsidRDefault="00725EE5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3E3D3C" w:rsidRDefault="00AC7088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1409700</wp:posOffset>
                </wp:positionV>
                <wp:extent cx="655320" cy="2933700"/>
                <wp:effectExtent l="0" t="0" r="1143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3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64.4pt;margin-top:111pt;width:51.6pt;height:2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" filled="f" strokecolor="red" strokeweight="2pt"/>
            </w:pict>
          </mc:Fallback>
        </mc:AlternateContent>
      </w:r>
      <w:r w:rsidR="003E3D3C">
        <w:rPr>
          <w:noProof/>
          <w:lang w:bidi="ar-SA"/>
        </w:rPr>
        <w:drawing>
          <wp:inline distT="0" distB="0" distL="0" distR="0" wp14:anchorId="05FC2C72" wp14:editId="15A69F6F">
            <wp:extent cx="5507562" cy="45110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7562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88" w:rsidRDefault="00AC7088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C2F3E" w:rsidRDefault="009C2F3E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A69E2" wp14:editId="0F2CE3B0">
                <wp:simplePos x="0" y="0"/>
                <wp:positionH relativeFrom="column">
                  <wp:posOffset>175260</wp:posOffset>
                </wp:positionH>
                <wp:positionV relativeFrom="paragraph">
                  <wp:posOffset>2680335</wp:posOffset>
                </wp:positionV>
                <wp:extent cx="304800" cy="137160"/>
                <wp:effectExtent l="0" t="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3.8pt;margin-top:211.05pt;width:24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78FA8" wp14:editId="30BF0D21">
                <wp:simplePos x="0" y="0"/>
                <wp:positionH relativeFrom="column">
                  <wp:posOffset>1264920</wp:posOffset>
                </wp:positionH>
                <wp:positionV relativeFrom="paragraph">
                  <wp:posOffset>2357755</wp:posOffset>
                </wp:positionV>
                <wp:extent cx="251460" cy="167640"/>
                <wp:effectExtent l="0" t="0" r="1524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67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99.6pt;margin-top:185.65pt;width:19.8pt;height: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77073" wp14:editId="1751ADDE">
                <wp:simplePos x="0" y="0"/>
                <wp:positionH relativeFrom="column">
                  <wp:posOffset>2095500</wp:posOffset>
                </wp:positionH>
                <wp:positionV relativeFrom="paragraph">
                  <wp:posOffset>5687695</wp:posOffset>
                </wp:positionV>
                <wp:extent cx="327660" cy="213360"/>
                <wp:effectExtent l="0" t="0" r="15240" b="1524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65pt;margin-top:447.85pt;width:25.8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" filled="f" strokecolor="re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7D911" wp14:editId="7D9F3C96">
                <wp:simplePos x="0" y="0"/>
                <wp:positionH relativeFrom="column">
                  <wp:posOffset>121920</wp:posOffset>
                </wp:positionH>
                <wp:positionV relativeFrom="paragraph">
                  <wp:posOffset>6343015</wp:posOffset>
                </wp:positionV>
                <wp:extent cx="1638300" cy="167640"/>
                <wp:effectExtent l="0" t="0" r="19050" b="2286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7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9.6pt;margin-top:499.45pt;width:129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60E43768" wp14:editId="2E2E86CB">
            <wp:extent cx="5926455" cy="483401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8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49F5F6CF" wp14:editId="7C0A2D9A">
            <wp:extent cx="5926455" cy="2719109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F6" w:rsidRDefault="004E7FF6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2F493" wp14:editId="06CDB01B">
                <wp:simplePos x="0" y="0"/>
                <wp:positionH relativeFrom="column">
                  <wp:posOffset>169985</wp:posOffset>
                </wp:positionH>
                <wp:positionV relativeFrom="paragraph">
                  <wp:posOffset>1403398</wp:posOffset>
                </wp:positionV>
                <wp:extent cx="1988820" cy="185811"/>
                <wp:effectExtent l="0" t="0" r="11430" b="241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858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3.4pt;margin-top:110.5pt;width:156.6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3FE271A" wp14:editId="082EDA54">
            <wp:extent cx="5926455" cy="2831109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8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DA" w:rsidRDefault="008F46DA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F46DA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25D63F0" wp14:editId="53CFA4F6">
            <wp:extent cx="4770120" cy="4914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F6688A8" wp14:editId="5B2ABC74">
            <wp:extent cx="4800436" cy="3241431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8938" cy="32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8F742E0" wp14:editId="04882B72">
            <wp:extent cx="5926455" cy="2867402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8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35BBE994" wp14:editId="04FCB3F4">
            <wp:extent cx="5524500" cy="40843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E500F38" wp14:editId="6169EFB1">
            <wp:extent cx="5801217" cy="37528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16650" cy="37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64ED694" wp14:editId="750EEA93">
            <wp:extent cx="5789798" cy="142875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4839" cy="14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5F5180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54E65387" wp14:editId="7FB0C5A0">
            <wp:extent cx="5933626" cy="34004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6894" cy="340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80" w:rsidRDefault="00A577BB" w:rsidP="00F21929">
      <w:pPr>
        <w:widowControl/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A10A3AE" wp14:editId="5B6409F9">
            <wp:extent cx="5322092" cy="30003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7754" cy="30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29">
        <w:rPr>
          <w:noProof/>
          <w:lang w:bidi="ar-SA"/>
        </w:rPr>
        <w:drawing>
          <wp:inline distT="0" distB="0" distL="0" distR="0" wp14:anchorId="2939D315" wp14:editId="491BFC1D">
            <wp:extent cx="5324475" cy="2428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0761" cy="24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Default="00F21929" w:rsidP="00D44E2C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3F355A31" wp14:editId="1CA66A47">
            <wp:extent cx="5149366" cy="56474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2064" cy="565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Default="00A577BB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13979ED" wp14:editId="4507655E">
            <wp:extent cx="5722620" cy="3505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Default="00A577BB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76A1EC84" wp14:editId="15CDBDF1">
            <wp:extent cx="5884352" cy="506730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85206" cy="50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8E" w:rsidRDefault="006C348E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93378EC" wp14:editId="15D4C070">
            <wp:extent cx="5926455" cy="3752429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7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73D555C2" wp14:editId="5A47F8A0">
            <wp:extent cx="5158740" cy="156210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6E07D" wp14:editId="19BED628">
                <wp:simplePos x="0" y="0"/>
                <wp:positionH relativeFrom="column">
                  <wp:posOffset>447675</wp:posOffset>
                </wp:positionH>
                <wp:positionV relativeFrom="paragraph">
                  <wp:posOffset>3941445</wp:posOffset>
                </wp:positionV>
                <wp:extent cx="5114925" cy="352425"/>
                <wp:effectExtent l="19050" t="1905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35.25pt;margin-top:310.35pt;width:402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" filled="f" strokecolor="red" strokeweight="2.25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92A7F98" wp14:editId="7E6DB37F">
            <wp:extent cx="5162550" cy="6399500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3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bidi="ar-SA"/>
        </w:rPr>
        <w:drawing>
          <wp:inline distT="0" distB="0" distL="0" distR="0" wp14:anchorId="518C01B4" wp14:editId="032A25E5">
            <wp:extent cx="5111748" cy="1000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026" cy="10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33" w:rsidRDefault="003E3E33" w:rsidP="003E3E33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E3E33" w:rsidRDefault="003E3E33" w:rsidP="003E3E33">
      <w:pPr>
        <w:widowControl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bidi="ar-SA"/>
        </w:rPr>
        <w:lastRenderedPageBreak/>
        <w:drawing>
          <wp:inline distT="0" distB="0" distL="0" distR="0" wp14:anchorId="02FC6AF5" wp14:editId="289FE54A">
            <wp:extent cx="5698885" cy="44481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3922" cy="44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379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 wp14:anchorId="192C1FC6" wp14:editId="4CCB9D3C">
            <wp:extent cx="5617092" cy="389572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5723" cy="38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33" w:rsidRPr="003E3D3C" w:rsidRDefault="003E3E33" w:rsidP="003E3D3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sectPr w:rsidR="003E3E33" w:rsidRPr="003E3D3C" w:rsidSect="00725EE5">
      <w:footerReference w:type="default" r:id="rId56"/>
      <w:pgSz w:w="11909" w:h="16834"/>
      <w:pgMar w:top="813" w:right="1136" w:bottom="993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458" w:rsidRDefault="00373458">
      <w:r>
        <w:separator/>
      </w:r>
    </w:p>
  </w:endnote>
  <w:endnote w:type="continuationSeparator" w:id="0">
    <w:p w:rsidR="00373458" w:rsidRDefault="0037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8523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25EE5" w:rsidRPr="00725EE5" w:rsidRDefault="00725EE5">
        <w:pPr>
          <w:pStyle w:val="ab"/>
          <w:jc w:val="center"/>
          <w:rPr>
            <w:rFonts w:ascii="Times New Roman" w:hAnsi="Times New Roman" w:cs="Times New Roman"/>
          </w:rPr>
        </w:pPr>
        <w:r w:rsidRPr="00725EE5">
          <w:rPr>
            <w:rFonts w:ascii="Times New Roman" w:hAnsi="Times New Roman" w:cs="Times New Roman"/>
          </w:rPr>
          <w:fldChar w:fldCharType="begin"/>
        </w:r>
        <w:r w:rsidRPr="00725EE5">
          <w:rPr>
            <w:rFonts w:ascii="Times New Roman" w:hAnsi="Times New Roman" w:cs="Times New Roman"/>
          </w:rPr>
          <w:instrText>PAGE   \* MERGEFORMAT</w:instrText>
        </w:r>
        <w:r w:rsidRPr="00725EE5">
          <w:rPr>
            <w:rFonts w:ascii="Times New Roman" w:hAnsi="Times New Roman" w:cs="Times New Roman"/>
          </w:rPr>
          <w:fldChar w:fldCharType="separate"/>
        </w:r>
        <w:r w:rsidR="00E175A2">
          <w:rPr>
            <w:rFonts w:ascii="Times New Roman" w:hAnsi="Times New Roman" w:cs="Times New Roman"/>
            <w:noProof/>
          </w:rPr>
          <w:t>25</w:t>
        </w:r>
        <w:r w:rsidRPr="00725EE5">
          <w:rPr>
            <w:rFonts w:ascii="Times New Roman" w:hAnsi="Times New Roman" w:cs="Times New Roman"/>
          </w:rPr>
          <w:fldChar w:fldCharType="end"/>
        </w:r>
      </w:p>
    </w:sdtContent>
  </w:sdt>
  <w:p w:rsidR="00725EE5" w:rsidRDefault="00725EE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458" w:rsidRDefault="00373458"/>
  </w:footnote>
  <w:footnote w:type="continuationSeparator" w:id="0">
    <w:p w:rsidR="00373458" w:rsidRDefault="0037345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239D7052"/>
    <w:multiLevelType w:val="multilevel"/>
    <w:tmpl w:val="9DA8C5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B75AA9"/>
    <w:multiLevelType w:val="multilevel"/>
    <w:tmpl w:val="AC7A49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B1F53DB"/>
    <w:multiLevelType w:val="hybridMultilevel"/>
    <w:tmpl w:val="6B040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E4E41"/>
    <w:multiLevelType w:val="multilevel"/>
    <w:tmpl w:val="9CC4BB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89D"/>
    <w:rsid w:val="00064319"/>
    <w:rsid w:val="00096DEC"/>
    <w:rsid w:val="000A082A"/>
    <w:rsid w:val="000B6333"/>
    <w:rsid w:val="001919ED"/>
    <w:rsid w:val="00196342"/>
    <w:rsid w:val="001B005E"/>
    <w:rsid w:val="001D55AE"/>
    <w:rsid w:val="002313BA"/>
    <w:rsid w:val="002C271C"/>
    <w:rsid w:val="002D5090"/>
    <w:rsid w:val="002D64E9"/>
    <w:rsid w:val="00363117"/>
    <w:rsid w:val="00364974"/>
    <w:rsid w:val="00373458"/>
    <w:rsid w:val="00377388"/>
    <w:rsid w:val="00377C13"/>
    <w:rsid w:val="003D2876"/>
    <w:rsid w:val="003E35A6"/>
    <w:rsid w:val="003E3D3C"/>
    <w:rsid w:val="003E3E33"/>
    <w:rsid w:val="003F32E1"/>
    <w:rsid w:val="004174F9"/>
    <w:rsid w:val="004500E1"/>
    <w:rsid w:val="004A138A"/>
    <w:rsid w:val="004A296E"/>
    <w:rsid w:val="004E7FF6"/>
    <w:rsid w:val="005244FD"/>
    <w:rsid w:val="0056028E"/>
    <w:rsid w:val="005F5180"/>
    <w:rsid w:val="006064A2"/>
    <w:rsid w:val="006145EF"/>
    <w:rsid w:val="00631379"/>
    <w:rsid w:val="00665DB5"/>
    <w:rsid w:val="006828E7"/>
    <w:rsid w:val="00686457"/>
    <w:rsid w:val="006B7958"/>
    <w:rsid w:val="006C348E"/>
    <w:rsid w:val="006D5D5A"/>
    <w:rsid w:val="006D7B01"/>
    <w:rsid w:val="006F1DF3"/>
    <w:rsid w:val="006F2746"/>
    <w:rsid w:val="006F56AC"/>
    <w:rsid w:val="0072270B"/>
    <w:rsid w:val="00725EE5"/>
    <w:rsid w:val="0072673B"/>
    <w:rsid w:val="0072690C"/>
    <w:rsid w:val="007275CA"/>
    <w:rsid w:val="0078139C"/>
    <w:rsid w:val="007C6729"/>
    <w:rsid w:val="007E7AC1"/>
    <w:rsid w:val="00806195"/>
    <w:rsid w:val="00806E5F"/>
    <w:rsid w:val="00810494"/>
    <w:rsid w:val="00883FF2"/>
    <w:rsid w:val="008C499B"/>
    <w:rsid w:val="008D40A7"/>
    <w:rsid w:val="008E174E"/>
    <w:rsid w:val="008F46DA"/>
    <w:rsid w:val="008F7A04"/>
    <w:rsid w:val="00915951"/>
    <w:rsid w:val="00933EA5"/>
    <w:rsid w:val="009572B7"/>
    <w:rsid w:val="009C2F3E"/>
    <w:rsid w:val="009E0C66"/>
    <w:rsid w:val="00A035B6"/>
    <w:rsid w:val="00A321B4"/>
    <w:rsid w:val="00A432F4"/>
    <w:rsid w:val="00A503A2"/>
    <w:rsid w:val="00A577BB"/>
    <w:rsid w:val="00A71BBF"/>
    <w:rsid w:val="00A824A6"/>
    <w:rsid w:val="00AA6C3C"/>
    <w:rsid w:val="00AB657A"/>
    <w:rsid w:val="00AC1272"/>
    <w:rsid w:val="00AC7088"/>
    <w:rsid w:val="00AE2752"/>
    <w:rsid w:val="00B42372"/>
    <w:rsid w:val="00C05334"/>
    <w:rsid w:val="00C24062"/>
    <w:rsid w:val="00C345D9"/>
    <w:rsid w:val="00C65A40"/>
    <w:rsid w:val="00C913C4"/>
    <w:rsid w:val="00CC2D59"/>
    <w:rsid w:val="00CF3AF4"/>
    <w:rsid w:val="00D1420D"/>
    <w:rsid w:val="00D44E2C"/>
    <w:rsid w:val="00D6699D"/>
    <w:rsid w:val="00D84FEB"/>
    <w:rsid w:val="00DB1A32"/>
    <w:rsid w:val="00DC5DBB"/>
    <w:rsid w:val="00DD0DAE"/>
    <w:rsid w:val="00E0380C"/>
    <w:rsid w:val="00E1212F"/>
    <w:rsid w:val="00E175A2"/>
    <w:rsid w:val="00E53629"/>
    <w:rsid w:val="00E61A24"/>
    <w:rsid w:val="00E917E6"/>
    <w:rsid w:val="00E93134"/>
    <w:rsid w:val="00EA1721"/>
    <w:rsid w:val="00F15FFF"/>
    <w:rsid w:val="00F21929"/>
    <w:rsid w:val="00F54B07"/>
    <w:rsid w:val="00F61576"/>
    <w:rsid w:val="00F77D16"/>
    <w:rsid w:val="00FA2150"/>
    <w:rsid w:val="00FA6217"/>
    <w:rsid w:val="00FA6589"/>
    <w:rsid w:val="00FC42FB"/>
    <w:rsid w:val="00FD389D"/>
    <w:rsid w:val="00FD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DemiCond12pt2pt">
    <w:name w:val="Основной текст (2) + Franklin Gothic Demi Cond;12 pt;Курсив;Интервал 2 pt"/>
    <w:basedOn w:val="2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ind w:hanging="22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267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73B"/>
    <w:rPr>
      <w:rFonts w:ascii="Tahoma" w:hAnsi="Tahoma" w:cs="Tahoma"/>
      <w:color w:val="000000"/>
      <w:sz w:val="16"/>
      <w:szCs w:val="16"/>
    </w:rPr>
  </w:style>
  <w:style w:type="character" w:styleId="a6">
    <w:name w:val="Placeholder Text"/>
    <w:basedOn w:val="a0"/>
    <w:uiPriority w:val="99"/>
    <w:semiHidden/>
    <w:rsid w:val="00DC5DBB"/>
    <w:rPr>
      <w:color w:val="808080"/>
    </w:rPr>
  </w:style>
  <w:style w:type="table" w:styleId="a7">
    <w:name w:val="Table Grid"/>
    <w:basedOn w:val="a1"/>
    <w:uiPriority w:val="59"/>
    <w:rsid w:val="00AE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2D5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25E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EE5"/>
    <w:rPr>
      <w:color w:val="000000"/>
    </w:rPr>
  </w:style>
  <w:style w:type="paragraph" w:styleId="ab">
    <w:name w:val="footer"/>
    <w:basedOn w:val="a"/>
    <w:link w:val="ac"/>
    <w:uiPriority w:val="99"/>
    <w:unhideWhenUsed/>
    <w:rsid w:val="00725E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EE5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DemiCond12pt2pt">
    <w:name w:val="Основной текст (2) + Franklin Gothic Demi Cond;12 pt;Курсив;Интервал 2 pt"/>
    <w:basedOn w:val="2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ind w:hanging="22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267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73B"/>
    <w:rPr>
      <w:rFonts w:ascii="Tahoma" w:hAnsi="Tahoma" w:cs="Tahoma"/>
      <w:color w:val="000000"/>
      <w:sz w:val="16"/>
      <w:szCs w:val="16"/>
    </w:rPr>
  </w:style>
  <w:style w:type="character" w:styleId="a6">
    <w:name w:val="Placeholder Text"/>
    <w:basedOn w:val="a0"/>
    <w:uiPriority w:val="99"/>
    <w:semiHidden/>
    <w:rsid w:val="00DC5DBB"/>
    <w:rPr>
      <w:color w:val="808080"/>
    </w:rPr>
  </w:style>
  <w:style w:type="table" w:styleId="a7">
    <w:name w:val="Table Grid"/>
    <w:basedOn w:val="a1"/>
    <w:uiPriority w:val="59"/>
    <w:rsid w:val="00AE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2D5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25E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EE5"/>
    <w:rPr>
      <w:color w:val="000000"/>
    </w:rPr>
  </w:style>
  <w:style w:type="paragraph" w:styleId="ab">
    <w:name w:val="footer"/>
    <w:basedOn w:val="a"/>
    <w:link w:val="ac"/>
    <w:uiPriority w:val="99"/>
    <w:unhideWhenUsed/>
    <w:rsid w:val="00725E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EE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25</Pages>
  <Words>2425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Бабарыкин Валентин Валентинович</dc:creator>
  <cp:lastModifiedBy>Бабарыкин Валентин Валентинович</cp:lastModifiedBy>
  <cp:revision>9</cp:revision>
  <dcterms:created xsi:type="dcterms:W3CDTF">2022-11-20T06:46:00Z</dcterms:created>
  <dcterms:modified xsi:type="dcterms:W3CDTF">2024-10-25T06:16:00Z</dcterms:modified>
</cp:coreProperties>
</file>