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B6" w:rsidRDefault="009A6674" w:rsidP="009A6674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A6674">
        <w:rPr>
          <w:rFonts w:ascii="Times New Roman" w:eastAsia="Arial Unicode MS" w:hAnsi="Times New Roman" w:cs="Times New Roman"/>
          <w:b/>
          <w:lang w:eastAsia="ru-RU"/>
        </w:rPr>
        <w:t xml:space="preserve">Перечень вопросов к </w:t>
      </w:r>
      <w:r w:rsidR="000F0AF2">
        <w:rPr>
          <w:rFonts w:ascii="Times New Roman" w:eastAsia="Arial Unicode MS" w:hAnsi="Times New Roman" w:cs="Times New Roman"/>
          <w:b/>
          <w:lang w:eastAsia="ru-RU"/>
        </w:rPr>
        <w:t>зачету</w:t>
      </w:r>
    </w:p>
    <w:p w:rsidR="009A6674" w:rsidRPr="009A6674" w:rsidRDefault="009A6674" w:rsidP="009A6674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9A6674">
        <w:rPr>
          <w:rFonts w:ascii="Times New Roman" w:eastAsia="Arial Unicode MS" w:hAnsi="Times New Roman" w:cs="Times New Roman"/>
          <w:b/>
          <w:color w:val="000000"/>
          <w:lang w:eastAsia="ru-RU"/>
        </w:rPr>
        <w:t>по дисциплине «</w:t>
      </w:r>
      <w:r w:rsidR="001F3435" w:rsidRPr="001F3435">
        <w:rPr>
          <w:rFonts w:ascii="Times New Roman" w:eastAsia="Arial Unicode MS" w:hAnsi="Times New Roman" w:cs="Times New Roman"/>
          <w:b/>
          <w:color w:val="000000"/>
          <w:lang w:eastAsia="ru-RU"/>
        </w:rPr>
        <w:t>Технологическое оборудование нефтегазовой отрасли</w:t>
      </w:r>
      <w:r w:rsidRPr="009A6674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» </w:t>
      </w:r>
    </w:p>
    <w:p w:rsidR="009A6674" w:rsidRPr="009A6674" w:rsidRDefault="009A6674" w:rsidP="009A6674">
      <w:pPr>
        <w:spacing w:after="0" w:line="240" w:lineRule="auto"/>
        <w:ind w:left="360" w:firstLine="709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Значение нефти и газа в народном хозяйстве РФ. 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Понятие о скважине. Классификация скважин. 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Ротор. Общие сведения. Подъемный механизм. Общие сведения. 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Талевые канаты. Кронблоки, крюки, </w:t>
      </w:r>
      <w:proofErr w:type="spellStart"/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крюкоблоки</w:t>
      </w:r>
      <w:proofErr w:type="spellEnd"/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устройства для крепления каната. Устройство и особенности конструкций.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Буровые лебедки. Общие сведения. 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Буровые насосы. Общие сведения, условия эксплуатации. Современные модели.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Вертлюги. Общие сведения. Современные модели. 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Циркуляционная система. Общие сведения. 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Противо</w:t>
      </w:r>
      <w:bookmarkStart w:id="0" w:name="_GoBack"/>
      <w:bookmarkEnd w:id="0"/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выбросный</w:t>
      </w:r>
      <w:proofErr w:type="spellEnd"/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комплекс. 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Типы долот. Общие сведения. 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Оборудование для механизации и автоматизации спускоподъемных операций (АСП).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Состав, схема расположения и устройство механизмов АСП. </w:t>
      </w:r>
    </w:p>
    <w:p w:rsidR="001E4294" w:rsidRPr="00DE24A3" w:rsidRDefault="001E4294" w:rsidP="001E429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2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Эффективность и социальное значение механизации и автоматизации технологических процессов в бурении.</w:t>
      </w:r>
    </w:p>
    <w:p w:rsidR="001E4294" w:rsidRDefault="001E4294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Классификация оборудования по назначению.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Оборудование ствола скважины, законченной бурением.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Конструкция скважины, ее элементы и их влияние на выбор эксплуатационного оборудования.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Характеристика и назначение спущенных колонн и элементов.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>Колонные головки.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Насосно-компрессорные трубы (НКТ), их конструкция в соответствии с ГОСТ.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Материалы дня изготовления НКТ и группы прочности.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Маркировка труб и муфт.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Расчеты при подборе и эксплуатации НКТ в различных условиях.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НКТ для осложненных скважин.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Особенности подбора НКТ с покрытиями.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>Применение ЭВМ для выбора оптимальной конструкции колонны НКТ.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Внутрискважинное оборудование.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Скважинные уплотнители, их назначение и классификация.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Конструктивные особенности якорей и уплотнителей и расчеты, связанные с их подбором.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Клапаны и другие внутрискважинные устройства их подбор и регулирование.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Оборудование фонтанных и компрессорных скважин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Оборудование устья скважины.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Фонтанная арматура (ФА), ее схемы и параметры по ГОСТ.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Элементы ФА, их назначение, принципы, подбора и расчет их эксплуатации.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Расчеты   при эксплуатации запорных приспособлений и фланцевых соединений.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Монтаж и обслуживание фонтанной арматуры.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Центробежные скважинные насосы с электроприводом.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Состав оборудования УЭЦН и назначение узлов.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>Условия работы</w:t>
      </w:r>
      <w:r w:rsidRPr="00283A9B">
        <w:t xml:space="preserve"> </w:t>
      </w: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УЭЦН.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>Параметры установок</w:t>
      </w:r>
      <w:r w:rsidRPr="00283A9B">
        <w:t xml:space="preserve"> </w:t>
      </w: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УЭЦН.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>Конструктивные особенности  ЭЦН,  двигателя и кабеля.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>Оборудование для подготовки и транспортировки добываемой продукции.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Системы сбора, их классификация, преимущества и недостатки.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Оборудование для измерения и учета количества добытой жидкости.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Оборудование для </w:t>
      </w:r>
      <w:proofErr w:type="spellStart"/>
      <w:r w:rsidRPr="00A50B52">
        <w:rPr>
          <w:rFonts w:ascii="Times New Roman" w:eastAsia="Times New Roman" w:hAnsi="Times New Roman" w:cs="Times New Roman"/>
          <w:color w:val="auto"/>
          <w:spacing w:val="4"/>
        </w:rPr>
        <w:t>внутрипромысловой</w:t>
      </w:r>
      <w:proofErr w:type="spellEnd"/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 перекачки жидкости и </w:t>
      </w:r>
      <w:proofErr w:type="spellStart"/>
      <w:r w:rsidRPr="00A50B52">
        <w:rPr>
          <w:rFonts w:ascii="Times New Roman" w:eastAsia="Times New Roman" w:hAnsi="Times New Roman" w:cs="Times New Roman"/>
          <w:color w:val="auto"/>
          <w:spacing w:val="4"/>
        </w:rPr>
        <w:t>компримирования</w:t>
      </w:r>
      <w:proofErr w:type="spellEnd"/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 газа.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lastRenderedPageBreak/>
        <w:t xml:space="preserve">Оборудование для отделения воды и нефти: отстоя, фильтрации, центрифугирования, </w:t>
      </w:r>
      <w:proofErr w:type="spellStart"/>
      <w:r w:rsidRPr="00A50B52">
        <w:rPr>
          <w:rFonts w:ascii="Times New Roman" w:eastAsia="Times New Roman" w:hAnsi="Times New Roman" w:cs="Times New Roman"/>
          <w:color w:val="auto"/>
          <w:spacing w:val="4"/>
        </w:rPr>
        <w:t>термовоздействия</w:t>
      </w:r>
      <w:proofErr w:type="spellEnd"/>
      <w:r w:rsidRPr="00A50B52">
        <w:rPr>
          <w:rFonts w:ascii="Times New Roman" w:eastAsia="Times New Roman" w:hAnsi="Times New Roman" w:cs="Times New Roman"/>
          <w:color w:val="auto"/>
          <w:spacing w:val="4"/>
        </w:rPr>
        <w:t>, химической обработки.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Оборудование товарных парков и систем очистки сточных вод. Требования </w:t>
      </w:r>
      <w:proofErr w:type="gramStart"/>
      <w:r w:rsidRPr="00A50B52">
        <w:rPr>
          <w:rFonts w:ascii="Times New Roman" w:eastAsia="Times New Roman" w:hAnsi="Times New Roman" w:cs="Times New Roman"/>
          <w:color w:val="auto"/>
          <w:spacing w:val="4"/>
        </w:rPr>
        <w:t>к</w:t>
      </w:r>
      <w:proofErr w:type="gramEnd"/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 оборудование промысловых парков.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Принципиальные схемы оборудования товарных парков. 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>Оборудование для подготовки нефти, газа и конденсата к дальнему транспорту.</w:t>
      </w:r>
    </w:p>
    <w:p w:rsidR="00133AAF" w:rsidRPr="00A50B52" w:rsidRDefault="00133AAF" w:rsidP="001E4294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color w:val="auto"/>
          <w:spacing w:val="4"/>
        </w:rPr>
      </w:pPr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Водозаборы и </w:t>
      </w:r>
      <w:proofErr w:type="spellStart"/>
      <w:r w:rsidRPr="00A50B52">
        <w:rPr>
          <w:rFonts w:ascii="Times New Roman" w:eastAsia="Times New Roman" w:hAnsi="Times New Roman" w:cs="Times New Roman"/>
          <w:color w:val="auto"/>
          <w:spacing w:val="4"/>
        </w:rPr>
        <w:t>блочно</w:t>
      </w:r>
      <w:proofErr w:type="spellEnd"/>
      <w:r w:rsidRPr="00A50B52">
        <w:rPr>
          <w:rFonts w:ascii="Times New Roman" w:eastAsia="Times New Roman" w:hAnsi="Times New Roman" w:cs="Times New Roman"/>
          <w:color w:val="auto"/>
          <w:spacing w:val="4"/>
        </w:rPr>
        <w:t xml:space="preserve"> - кустовые станции для закачки в пласты пресной и минерализованной воды. </w:t>
      </w:r>
    </w:p>
    <w:p w:rsidR="009A6674" w:rsidRPr="009A6674" w:rsidRDefault="009A6674" w:rsidP="001E4294">
      <w:pPr>
        <w:spacing w:before="100" w:beforeAutospacing="1" w:after="100" w:afterAutospacing="1" w:line="240" w:lineRule="auto"/>
        <w:ind w:firstLine="284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9A6674">
        <w:rPr>
          <w:rFonts w:ascii="Times New Roman" w:eastAsia="Times New Roman" w:hAnsi="Times New Roman" w:cs="Times New Roman"/>
          <w:color w:val="000000"/>
          <w:lang w:eastAsia="ru-RU"/>
        </w:rPr>
        <w:t xml:space="preserve">Преподаватель: к.т.н., доцент                                                                           В.В. </w:t>
      </w:r>
      <w:proofErr w:type="spellStart"/>
      <w:r w:rsidRPr="009A6674">
        <w:rPr>
          <w:rFonts w:ascii="Times New Roman" w:eastAsia="Times New Roman" w:hAnsi="Times New Roman" w:cs="Times New Roman"/>
          <w:color w:val="000000"/>
          <w:lang w:eastAsia="ru-RU"/>
        </w:rPr>
        <w:t>Бабарыкин</w:t>
      </w:r>
      <w:proofErr w:type="spellEnd"/>
    </w:p>
    <w:p w:rsidR="00967918" w:rsidRDefault="00967918" w:rsidP="001E4294">
      <w:pPr>
        <w:ind w:firstLine="284"/>
      </w:pPr>
    </w:p>
    <w:sectPr w:rsidR="00967918" w:rsidSect="009679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8FA"/>
    <w:multiLevelType w:val="hybridMultilevel"/>
    <w:tmpl w:val="E83E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40957"/>
    <w:multiLevelType w:val="hybridMultilevel"/>
    <w:tmpl w:val="D45A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D1"/>
    <w:rsid w:val="000F0AF2"/>
    <w:rsid w:val="00133AAF"/>
    <w:rsid w:val="001E4294"/>
    <w:rsid w:val="001F3435"/>
    <w:rsid w:val="0032317C"/>
    <w:rsid w:val="00505D3E"/>
    <w:rsid w:val="005D367F"/>
    <w:rsid w:val="007E20BE"/>
    <w:rsid w:val="0088451B"/>
    <w:rsid w:val="0092015C"/>
    <w:rsid w:val="00967918"/>
    <w:rsid w:val="009A6674"/>
    <w:rsid w:val="00A801B6"/>
    <w:rsid w:val="00BD2ED1"/>
    <w:rsid w:val="00C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AA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AA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VVB</dc:creator>
  <cp:lastModifiedBy>Бабарыкин Валентин Валентинович</cp:lastModifiedBy>
  <cp:revision>8</cp:revision>
  <dcterms:created xsi:type="dcterms:W3CDTF">2021-12-17T19:58:00Z</dcterms:created>
  <dcterms:modified xsi:type="dcterms:W3CDTF">2024-10-25T07:58:00Z</dcterms:modified>
</cp:coreProperties>
</file>