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1"/>
      </w:tblGrid>
      <w:tr w:rsidR="001F392E" w:rsidRPr="001F392E" w:rsidTr="001F392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4F4BCB">
              <w:rPr>
                <w:rFonts w:cs="Times New Roman"/>
              </w:rPr>
              <w:t>Тема 1 «Оборудование рабочего места контролера»</w:t>
            </w: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I. Общие положения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1.  Настоящие  "Требования к производственно-технической базе, 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основе   которой   осуществляется   проверка   технического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  средств  при  государственном  техническом  осмотре,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персоналу,  участвующему  в  такой  проверке"  &lt;*&gt;  предназначены 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сотрудников  Государственной инспекции безопасности дорожного движения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Министерства  внутренних  дел  Российской Федерации &lt;**&gt;, конкурсных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экспертных  комиссий  при  проведении конкурса среди юридических лиц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индивидуальных  предпринимателей  на  участие  в проверке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 автомототранспортных  средств  и  прицепов к ним &lt;***&gt;, при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государственном  техническом  осмотре,  а  также для юридических лиц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индивидуальных предпринимателей, участвующих в такой проверке.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Далее - "Требования".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&lt;**&gt; Далее - "Государственная инспекция".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&lt;***&gt; Далее - "транспортные средства".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2.   Требования   к   производственно-технической  базе  включают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   к   земельному   участку,   производственному  помещению,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сооружениям   и  </w:t>
            </w:r>
            <w:hyperlink r:id="rId4" w:anchor="diagnosticheskoe_oborudovanie_dlya_punkta_tehosmotra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оборудованию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станции  государственного 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осмотра   Государственной   инспекции   (пункта  технического  осмотра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юридических  лиц  и  индивидуальных  предпринимателей,  участвующих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проверке    технического    состояния    транспортных    средств   при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государственном  техническом  осмотре  &lt;*&gt;), рабочему месту сотрудника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Государственной   инспекции,  а  также  к  персоналу,  участвующему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проверке технического состояния транспортных 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Далее - "СГТО" и "ПТО" соответственно.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II. Требования к земельному участку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3.  Размеры  земельного  участка  СГТО  (ПТО) выбираются с учетом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возможности размещения на нем следующих обязательных элементов: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- производственное помещение СГТО (ПТО);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- подъездных путей к производственному помещению;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- площадки  для  проверки тормозных систем транспортных средств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дорожных условиях &lt;*&gt;;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При отсутствии стенда для проверки тормозных систем.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- стоянки для технически неисправных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- площадка  для  транспортных  средств,  ожидающих  или прошедших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государственный технический осмотр &lt;*&gt;.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Далее - "площадка ожидания".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 Площадка   ожидания  может  быть  использована 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внешнего  осмотра  транспортных  средств  сотрудником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4.  При  планировке  и  застройке земельного участка СГТО (ПТО)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движения на нем учитываются следующие нормы: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4.1. Обеспеченность искусственным освещением в темное время суток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как самого земельного участка, так и въезда (выезда) с СГТО (ПТО).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4.2.  Необходимость  ровного  и  твердого  покрытия (как правило,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асфальтобетон   или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цементобетон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)  подъездных  путей,  площадки 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проверки  тормозных  систем  транспортных средств в дорожных условиях,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стоянки  для  технически  неисправных  транспортных  средств, площадки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ожидания.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4.3.  Наличие  ограждения  земельного  участка,  выполненного 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периметру.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4.4.  Раздельные  въезд  и выезд на земельный участок СГТО (ПТО).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  этом  на  въезде  рекомендуется  размещать информационный стенд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указанием  схемы  организации  движения  и  расположения  обязательных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элементов  на  территории  СГТО  (ПТО), а также устанавливать дорожные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знаки 3.24 "Ограничение максимальной скорости 20 км/ч" и 5.5 "Дорога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односторонним движением". Может быть организовано регулирование въезда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дорожного светофора типа 1.8.1.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На  выезде  рекомендуется  устанавливать  знаки 2.5 "Движение без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остановки  запрещено",  5.6 "Конец дороги с односторонним движением"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случае  введения  одностороннего  движения  и 3.1 "Въезд запрещен" (со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стороны прилегающей дороги), а также наносить разметку 1.12.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Здесь  и  далее  по тексту нумерация дорожных знаков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приводится  по ГОСТ 10807 "Знаки дорожные. Общие технические условия",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нумерация  дорожной разметки - по ГОСТ 13508 "Разметка дорожная", типы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светофоров  -  по  ГОСТ  25695  "Светофоры  дорожные.  Типы.  Основные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параметры".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5.  Подъездные  пути  к  производственному помещению СГТО (ПТО)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организацию  движения  транспортных  потоков целесообразно выполнять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учетом следующих рекомендаций: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5.1.    Как    правило,   организуется   одностороннее   движение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потоков.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5.2.  Предусмотреть возможность маневра автопоездов на подъездных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путях  к  производственному помещению СГТО (ПТО) для проверки грузовых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автомобилей.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5.3.  Разрешенные  направления  движения  транспортных средств 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подъездных  путях  обозначаются  разметкой 1.18. В зависимости от схем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 дорожного  движения  могут  быть  использованы  и  другие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разметки,  а также дорожные знаки, предусмотренные правилами дорожного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движения.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5.4.    Предусмотреть    возможность   регулирования   въезда 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производственное помещение с помощью дорожного светофора типа 1.8.1.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6.  Площадка для проверки тормозных систем транспортных средств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дорожных  условиях  закрывается  от  движения транспортных средств, не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участвующих   в   проверке   тормозных  систем.  Кроме  того,  при  ее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организации целесообразно учитывать следующие рекомендации: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6.1.  Длина  площадки  должна учитывать путь разгона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средств  до  установленной стандартами начальной скорости и расстояние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последующего   торможения   с  необходимым  резервом  для  обеспечения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безопасности проверок.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Примечание.  Для  проверки  в дорожных условиях рабочих тормозных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  легковых  автомобилей и </w:t>
            </w: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 в снаряженном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состоянии,  вспомогательной  тормозной  системы грузовых автомобилей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автобусов,  </w:t>
            </w: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антиблокировочной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тормозной системы необходимо обеспечить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длину  площадки  не  менее  80  м,  а для проверки автобусов, грузовых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автомобилей и автопоездов - не менее 140 м. Ширина площадки составляет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при  этом  не  менее  нормативного  коридора  движения  с  необходимым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резервом   для  безопасного  выполнения  торможений  даже  при  потере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поперечной устойчивости (заносе) транспортного средства.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6.2.  Дорожное  покрытие площадки размечается продольными осевыми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линиями,  соответствующими ширине коридора движения в расчете не менее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1,5 м в каждую сторону от осевой линии.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6.3.  Дорожное  покрытие  перед  въездами  (выездами) на площадку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рекомендуется   размечать   разделительными  линиями  для  обозначения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направления движения.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7.   Площадку  ожидания  и  стоянку  для  технически  неисправных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 средств  рекомендуется  обозначать  знаком  5.15  "Место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стоянки".  Для упорядочения расположения транспортных средств в данной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зоне  возможно  применение  совместно  со  знаком 5.15 соответствующей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таблички 7.4 "Вид транспортного средства".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При  расчетах  размеров  площадки  ожидания  следует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учитывать   состав   проверяемых  транспортных  средств  и  пропускную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способность   СГТО   (ПТО).   При   этом  минимальная  ширина  проезда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принимается  не  менее 3 м для легковых автомобилей и 6 м для грузовых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автомобилей (автобусов). Границы участков, предназначенных для стоянки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средств, обозначаются дорожной разметкой 1.1.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8.  Ширину  площадки  перед  въездом в производственное помещение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СГТО  (ПТО)  рекомендуется  выбирать не менее ширины производственного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 со стороны въездных ворот и длину - не менее 30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III. Требования к производственному помещению, сооружениям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и оборудованию СГТО (ПТО)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9.  В  производственном  помещении  предусматривается размещение,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кроме  производственных  и  административных  помещений, помещение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сотрудников Государственной инспекции.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10.  Планировочные решения производственного помещения выбираются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 учетом: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видов транспортных средств, подлежащих проверке;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производственной программы СГТО (ПТО);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технологического   процесса   проверки   технического 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  средств   и   оформления  результатов  государственного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осмотра;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требований противопожарной безопасности;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требований санитарно-гигиенических норм и правил.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11.   При   планировке  производственного  помещения  учитываются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требования,   предъявляемые  к  производственным  помещениям  и  цехам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предприятий автомобильного транспорта по ОНТП-01-91 РД 3107938-0170-88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"Общесоюзные   нормы   технологического   проектирования   предприятий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автомобильного транспорта". При этом высоту потолков в помещениях, где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должны  располагаться  поточные  линии  &lt;*&gt;  и посты &lt;**&gt;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диагностирования, рекомендуется выбирать не менее 4,5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 Под поточной линией понимается совокупность последовательных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постов.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&lt;**&gt;  Под  постами  понимаются  участки производственной площади,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предназначенные  для  размещения  и  проведения 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транспортного средства или его узлов и систем.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12.   При   определении   размеров   производственного  помещения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необходимо    учитывать   примерные   геометрические   размеры   линий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диагностирования (таблицы 1 и 2).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Таблица 1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Примерные геометрические размеры поточных линий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технического диагностирования для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состояния легковых автомобилей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Параметры                 |     Количество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   линий проверки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 одна | две  | три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|-------------------------------------------|------|------|------|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|Ширина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линии, не менее, м                  | 4,5  | 9,0  | 13,5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|-------------------------------------------|------|------|------|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|Длина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линии контроля, не менее, м          | 6,0  | 6,0  |  6,0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|-------------------------------------------|------|------|------|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|Ширина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проходов, не менее, м               | 1,0  | 1,0  |  1,0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Таблица 2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Примерные геометрические размеры поточных линий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технического диагностирования для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состояния грузовых автомобилей и автобусов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Параметры               |     Количество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   линий проверки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                                      |  одна   |    две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|-------------------------------------------|---------|----------|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|Ширина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линии, не менее, м                  |   6,0   |   12,0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|-------------------------------------------|---------|----------|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|Длина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линии контроля, не менее, м          |  25,5   |   25,5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|-------------------------------------------|---------|----------|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|Ширина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проходов, не менее, м               |   1,0   |    1,0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13.  Оснащение  производственного помещения производится с учетом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tooltip="ПОТ Правила по охране труда на автомобильном транспорте Утверждены приказом №59н Министерства труда и социальной защиты РФ от 06 февряля 2018г.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 по охране труда на автомобильном транспорте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ПОТ Р 0-200-01-95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требований     противопожарной     безопасности,    предъявляемых    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производственным   помещениям   и   цехам  предприятий  автомобильного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транспорта  при  размещении в них постов и поточных линий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диагностирования.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14.   Требования   к   микроклимату,   загазованности  и  шуму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производственном    помещении    предъявляются    в   соответствии  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санитарно-гигиеническими     нормами,    определенными    действующими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нормативными документами (таблица 3).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Таблица 3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Нормативные документы, регламентирующие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санитарно-гигиенические нормы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N  |                        Наименование 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| </w:t>
            </w: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|                                     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|-----|-------------------------------------------------------------|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1   | ГОСТ 12.1.005 "ССБТ. Общие санитарно-гигиенические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| требования к воздуху рабочей зоны". 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|-----|-------------------------------------------------------------|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2   | "Санитарные нормы микроклимата производственных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| помещений". Утверждены Минздравом СССР 31.03.83 N 4088-86.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|-----|-------------------------------------------------------------|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3   | ГОСТ 12.1.003 "ССБТ. Шум. Общие требования безопасности".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|-----|-------------------------------------------------------------|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| 4   | </w:t>
            </w:r>
            <w:proofErr w:type="spellStart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2.04.05-91 "Отопление, вентиляция и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|     | кондиционирование".                 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15.   При   организации   искусственной   освещенности  постов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производственном   помещении   рекомендуется   учитывать   требования,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установленные СНИП 11-4-79 "Строительные нормы и правила. Естественное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искусственное освещение".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16.  Въезды  и  выезды в производственное помещение рекомендуется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оборудовать  средствами световой (например, светофорной) сигнализации,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управляемой с технологических постов в производственном помещении. Над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въездными   воротами   высотой   менее  4,2  м  размещаются  указатели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допустимого вертикального габарита транспортных 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17.    Производственное    помещение    оснащается   гаражным 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вспомогательным  оборудованием,  в  том  числе средствами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диагностирования,  необходимыми  для  проведения проверок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  транспортных   средств   при   эксплуатации   по  условиям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безопасности  движения  и  охраны  окружающей  среды  в соответствии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требованиями  нормативных  правовых  актов,  действующих  в Российской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Используемые  при  этом  средства  технического  диагностирования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должны   быть   аттестованы  и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поверены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в  соответствии  с  Порядком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проведения   испытаний   и   утверждения   типа   средств   измерений,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утвержденным Постановлением Госстандарта России от 8 февраля 1994 г. N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Допускается использование изготовленного в единичном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экземпляре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нестандартизованного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оборудования,   аттестованного 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  предусмотренном ПР 50.2.009-94 "Порядок проведения испытаний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утверждения типа средств измерений".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Производственное   помещение   оборудуется  электропроводкой 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питания  электрического освещения и розеток, а также силовыми кабелями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 распределительными   электрощитами   для   подвода  электрического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переменного  тока  напряжением 380 В к стендам и установкам с питанием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 сети  согласно  ГОСТ 12.1.030 "ССБТ.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Электробезопасность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. Защитное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заземление,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зануление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Максимальная потребляемая от сети мощность каждого из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стендов  и  установок  для  проверки  технического  состояния легковых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автомобилей  составляет  до  8  кВт,  а  для  грузовых  автомобилей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автобусов - до 35 кВт.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Все  стационарное электрооборудование заземляется или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зануляется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Шины  и провода защитного заземления (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зануления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) окрашиваются в черный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цвет и размещаются в доступном для осмотра месте.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18.   Технологические  посты  в  производственном  помещении,  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которых  установлены  роликовый  стенд для проверки тормозных систем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колонка  для  подкачки  шин, оборудуются трубопроводами для подвода от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компрессора сжатого воздуха давлением до 1 МПа.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19.  Производственные  и  административные  помещения оборудуются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телефонной связью, по возможности местной.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20.  В  производственном  помещении  СГТО (ПТО) предусматривается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  не   менее   1  эвакуационного  выхода.  Открытие  дверей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эвакуационных  выходов  производится  в  сторону  выхода из помещений.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Ширина выхода принимается не менее 1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21.  Производственное помещение СГТО (ПТО) оборудуется средствами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автоматического  пожаротушения и первичными средствами пожаротушения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соответствии  с  требованиями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2.04.09-84  "Пожарная  автоматика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зданий  и  сооружений"  и  Правил  пожарной  безопасности в Российской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Федерации,  утвержденных  Приказом  МВД  России от 6 декабря 1993 г. N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521.</w:t>
            </w:r>
          </w:p>
        </w:tc>
      </w:tr>
      <w:tr w:rsidR="001F392E" w:rsidRPr="001F392E" w:rsidTr="001F392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      IV. Требования к планировке производственного помещения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22.  В  производственном  помещении  оборудуются  посты  и  (или)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поточные   линии  для  проверки  технического  состояния 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22.1.  При  проверке  технического состояния транспортных средств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могут  быть использованы разные типы поточных линий. Так, для проверки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 состояния  легковых  автомобилей  используются  легковые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линии, для проверки грузовых автомобилей и автобусов - грузовые линии.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Кроме  того,  могут быть использованы универсальные линии для проверки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 состояния  как  легковых,  так  и грузовых автомобилей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автобусов.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22.2.  Допускается  сооружение  проездных  и тупиковых постов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проверки   технического   состояния   легковых  автомобилей,  грузовых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автомобилей  и автобусов и (или) универсальных постов для проверки как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легковых, так и грузовых автомобилей и автобусов.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При создании СГТО (ПТО) предпочтение следует отдавать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поточным  линиям  для  проверки  технического  состояния 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   Проверку  технического  состояния  грузовых  автомобилей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автобусов рекомендуется проводить с использованием </w:t>
            </w:r>
            <w:hyperlink r:id="rId6" w:tooltip="Требования к осмотровой канаве: технические требования и рекомендации по сооружению и размерам смотровой ямы" w:history="1">
              <w:r w:rsidRPr="001F392E">
                <w:rPr>
                  <w:rFonts w:eastAsia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осмотровых канав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23.1.  Число  осмотровых  канав  и подъемников в производственном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помещении  определяется  с  учетом  числа  поточных линий. Допускается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сооружение  более  чем  одной  осмотровой  канавы (подъемника) на одну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поточную линию.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23.2.  Длина осмотровой канавы определяется с учетом максимальной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длины  транспортного средства, которое допускается проверять на данной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линии  (посту) технического диагностирования, размера входной лестницы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спуска в осмотровую канаву и запасного выхода из нее. [ссылка </w:t>
            </w:r>
            <w:hyperlink r:id="rId7" w:anchor="s44" w:tooltip="Требования охраны труда, предъявляемые к помещениям для технического обслуживания, проверки технического состояния и ремонта транспортных средств, п.44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hyperlink r:id="rId8" w:anchor="s21" w:tooltip="Устройства и сооружения для осмотра автомобилей, п.21 Размеры осмотровых канав по видам подвижного состава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]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23.3.  Ширина осмотровой канавы определяется с учетом возможности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заезда  на  нее  транспортных  средств  с  минимальной колеей, которые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допускается   проверять   на   данной   линии   (посту)  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диагностирования. [ссылка </w:t>
            </w:r>
            <w:hyperlink r:id="rId9" w:anchor="s44" w:tooltip="Требования охраны труда, предъявляемые к помещениям для технического обслуживания, проверки технического состояния и ремонта транспортных средств, п.44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hyperlink r:id="rId10" w:anchor="s21" w:tooltip="Устройства и сооружения для осмотра автомобилей, п.21 Размеры осмотровых канав по видам подвижного состава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]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23.4.  Глубина,  поперечный профиль и число выходов из осмотровой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канавы   соответствует   требованиям   ОНТП-01-91  РД  3107938-0170-88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"Общесоюзные   нормы   технологического   проектирования   предприятий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автомобильного транспорта".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23.5.  Рекомендуется  сооружение  по  дну  осмотровой канавы двух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продольных  симметричных  ступеней  для  облегчения выполнения осмотра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транспортного средства снизу.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23.6. Осмотровые канавы должны по всей длине снабжаться ребордами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для предотвращения попадания колес транспортного средства в осмотровую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канаву.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23.7.   Выходы   из  осмотровых  канав  оборудуются  со  стороны,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противоположной   заезду   транспортных   средств.  При  сооружении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производственном  помещении двух и более параллельных осмотровых канав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входы  в  них рекомендуется оборудовать из поперечного тоннеля. Выходы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из тоннелей ограждаются перилами высотой не менее 0,9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23.8.  При  наличии одного выхода из осмотровой канавы в ее стене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монтируются скобы для запасного выхода.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23.9.  Стены  осмотровых канав и тоннелей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облицуются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керамической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плиткой  светлых  тонов.  Полы  располагаются  с  уклоном  2%  вниз от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основного входа.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23.10.  Над  осмотровыми  канавами, длина которых превышает длину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наиболее   коротких   из   числа   проверяемых  транспортных  средств,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сооружаются  переходные  мостики  шириной  не  менее 0,8 м. Количество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переходных  мостиков  над  осмотровой  канавой  определяется  с учетом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наибольшего числа одновременно проверяемых на этой канаве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24.  При  отсутствии  на  легковых  линиях автомобилей осмотровых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канав   используются   подъемники   напольного   типа   (для   подъема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 средств  под  колеса). Для проверки легковых автомобилей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предпочтение следует отдавать подъемникам.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25.  Объем  производственного помещения для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  транспортных   средств,  работающих  на  газовом  топливе,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 учетом требований МУ-200-РСФСР-13-0199-87 "Методические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указания  по  приспособлению  действующих предприятий для эксплуатации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автомобилей, работающих на СПГ и СНГ, и устройству пунктов выпуска СПГ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слива  СНГ". Данный документ предусматривает повышение концентрации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газа  в  помещении  не  более 1,1 г/м3 свободного объема помещения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сжатого  природного  газа  и  не  более  1,45  г/м3  -  для сжиженного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нефтяного  газа,  при  полном выпуске газа из одной секции, включающей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количество баллонов наибольшей емкости.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26.  Технологические  посты,  на  которых  выполняют проверки при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работающем  двигателе  (проверки  токсичности  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дымности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отработавших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газов,  показателей  эффективности  торможения), оборудуются системами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удаления отработавших газов от выхлопной трубы транспортного средства.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27.  Для  въезда и выезда транспортных средств в производственное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помещение  СГТО  (ПТО)  на  каждую  из  технологических линий проверки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сооружаются   въездные   ворота,   которые  рекомендуется  оборудовать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тепловыми завесами.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Ширину    ворот   в   производственное   помещение   СГТО   (ПТО)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рекомендуется  выбирать  из  расчета  не  менее  3,0  м.  Высоту ворот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рекомендуется  выбирать  из  расчета  4,3 м для грузовых автомобилей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автобусов, для легковых автомобилей - 2,5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28.  При размещении в производственном помещении линии, в которую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  включен роликовый стенд для проверки тормозных систем, сооружается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одна  или  несколько  эстакад  с  наклонной  опорной  поверхностью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проверки  стояночной  тормозной  системы  транспортных средств. Наклон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эстакады,  предназначенной  для  проверки стояночной тормозной системы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автотранспортных  средств  полной  массы  и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средств,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должен  быть 16%; для транспортных средств снаряженной массы категорий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M1, M2, M3 - 23%, а категорий N1, N2, N3 - 31% &lt;*&gt;.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 Категории  транспортных  средств  определены  ГОСТ  22895-77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"Тормозные  системы и тормозные свойства автомототранспортных 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Нормативы эффективности. Общие технические требования".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V. Требования к рабочим местам сотрудников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Государственной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29.   Рабочие   места   сотрудников   Государственной  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рекомендуется  располагать  в  отдельном  помещении  производственного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помещения,  в непосредственной близости от места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транспортных средств.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К   помещению  с  рабочими  местами  сотрудников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  &lt;*&gt;   предъявляются   основные   требования,  указанные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нижеследующих документах (таблица 4).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&lt;*&gt; Далее - "помещение сотрудников Государственной инспекции".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Таблица 4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Документы, регламентирующие общие требования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к помещению сотрудников Государственной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N  |           Наименование документа          |  Кем и когда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|                                           |  утверждены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                                          |  (согласованы)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|-----|-------------------------------------------|------------------|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1  |                      2                    |         3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|-----|-------------------------------------------|------------------|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1. 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2.09.04-87 "Строительные нормы и     | Госстрой СССР,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правила. Административные и бытовые       | 30.12.87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здания".                                  |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|-----|-------------------------------------------|------------------|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2. | Ведомственные строительные нормы.         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Минавтотранс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Предприятия по обслуживанию автомобилей.  | РСФСР, 12.01.90,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ВСН-01-89.                                | N ВА-15/10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|-----|-------------------------------------------|------------------|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3. | Общесоюзные нормы технологического        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Минавтотранс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проектирования предприятий автомобильного | РСФСР, 07.08.91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транспорта. ОНТП-01-91.                   |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|-----|-------------------------------------------|------------------|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4. | Строительные нормы и правила.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| Госстрой СССР,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2.09.02-85. Производственные здания       | 30.12.85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| промышленных предприятий.                 |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30.  Требования  к  микроклимату,  запыленности, шуму, вибрации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помещении  сотрудников  Государственной  инспекции  устанавливаются  с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учетом норм п. 14 настоящих Требований.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31.   Помещение   сотрудников   Государственной  инспекции  может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размещаться  во вставках и встройках &lt;*&gt; производственных помещений I,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II,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IIIа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 IVA  степеней  огнестойкости категорий В, Г и Д согласно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"Перечню   категорий   помещений   и   сооружений  автотранспортных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авторемонтных  предприятий  по  взрывопожарной  и пожарной опасности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классов  взрывоопасных  и  пожароопасных  зон  по  правилам устройства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электроустановок", утвержденному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Минавтотрансом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РСФСР 20 марта 1989 г.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N ВЕ-14/356.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Вставка, встройка - часть помещения, располагаемая в пределах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производственного  помещения  по  всей  его высоте и ширине (вставка),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части  его  высоты или ширины (встройка) и выделенная противопожарными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преградами.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32.  Высоту  помещения  сотрудников  Государственной инспекции от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пола до потолка рекомендуется устанавливать не менее 2,7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33.   Площадь  помещения  сотрудников  Государственной 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 из  расчета  не  менее  4  м2  на  одного работника. При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размещении   в   помещении   сотрудников   Государственной  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терминалов   ЭВМ   площадь   помещений   целесообразно  увеличивать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соответствии с техническими условиями на эксплуатацию оборудования.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34.  Естественное освещение помещения сотрудников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инспекции  определяется с учетом требований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11-4-79 "Естественное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искусственное  освещение".  Окна,  обращенные на солнечную сторону,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оснащаются  устройствами  (шторами, жалюзи), обеспечивающими защиту от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прямых солнечных лучей.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35.   При  необходимости  помещение  сотрудников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 и их рабочие места обеспечиваются искусственным освещением,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удовлетворяющим требованиям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11-4-79 "Естественное и искусственное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освещение" 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3.05.06-85 "Электротехнические устройства".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Освещенность   помещения  сотрудников  Государственной  инспекции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рассчитывается с учетом норм, указанных в таблице 5.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Таблица 5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Нормы освещенности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Помещение    |   Плоскость   | Разряд      |   Освещенность, лк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              | нормирования  | зрительной  |--------------------------|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           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|освещенности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| работы  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|при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|при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общем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               | ее высота от  |         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|комбинированном|освещении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                |    пола, м    |         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|освещении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|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|-----------------|---------------|-------------|---------------|----------|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 Кабинеты и      |     Г-0,8     | 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|    300        |   300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рабочие комнаты |               |             |               |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Примечания к табл. 5: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1.   Освещенность  при  использовании  ламп  накаливания  следует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снижать по шкале освещенности (п. 1.3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11-4-79).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2.  Освещенность  для системы комбинированного освещения является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суммой освещенности общего и местного освещения.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36.   Для  питания  светильников  общего  освещения  в  помещении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сотрудников   Государственной   инспекции   применяют,   как  правило,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напряжение  не  выше  220  В.  В  помещениях  без повышенной опасности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указанное  напряжение  допускается  для всех стационарных светильников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независимо от высоты их установки.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Помещение  без повышенной опасности не должно иметь: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токопроводящей   пыли;  относительной  влажности  воздуха  более  75%;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температуры  воздуха  более  +35  град.  С; возможности одновременного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прикосновения    человека    к    имеющим    соединение    с    землей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металлоконструкциям, помещениям, технологическим аппаратам, механизмам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т.п., с одной стороны, и металлическим корпусам электрооборудования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 с другой.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Лампы  накаливания  и  люминесцентные  лампы  местного  и  общего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освещения   оснащаются   абажурами-отражателями,   защищающими   глаза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работающих от ослепления. Применять открытые лампы запрещается.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Конструкция     светильников     местного     освещения    должна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предусматривать возможность изменения направления света.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Для   питания   светильников   местного  стационарного  освещения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применяется напряжение не выше 220 В.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37.  Помещение  сотрудников Государственной инспекции оборудуется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общеобменной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приточно-вытяжной  вентиляцией и отоплением, отвечающими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требованиям ВСН-01-89 "Предприятия по обслуживанию автомобилей" 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2.04.05-91 "Отопление, вентиляция и кондиционирование".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38.  Забор  приточного воздуха производится в местах, удаленных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защищенных  от  выброса  загрязненного  воздуха.  При расстоянии между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местом  забора воздуха и местом его выброса 20 м и более отверстия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забора  и  выброса  воздуха могут располагаться на одном уровне, а при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расстоянии  менее  20  м  -  отверстие  для  забора  должно  быть ниже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отверстия для выброса не менее чем на 6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39.  В  системе отопления, обеспечивающей равномерную температуру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воздуха    в    помещении   сотрудников   Государственной   инспекции,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предусматривается  возможность  местного  регулирования  и выключения,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удобство эксплуатации, а также доступ для ремонта.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   Требования   по   технической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 оснащению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средствами    сигнализации   помещений   сотрудников 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инспекции, предназначенных для хранения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спецпродукции</w:t>
            </w:r>
            <w:proofErr w:type="spellEnd"/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40.1.  При организации мероприятий по технической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определении   основных   принципов  создания  систем  охранно-пожарной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сигнализации   для   защиты   помещения   сотрудников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учитываются требования совместной инструкции ГУВО МВД России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ГУ  ГИБДД  МВД  России  N  326  от 27 апреля 1995 г. "Требования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технической 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и   оснащению   средствами  сигнализации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помещений, предназначенных для хранения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спецпродукции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40.2.  Наружные  стены  в  помещении  сотрудников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  рекомендуется   рассчитывать  по  прочности  эквивалентным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кирпичным  стенам  толщиной  не  менее  510  мм,  полы  и  перекрытия,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эквивалентные по прочности железобетонной плите, толщиной не менее 100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40.3.  Наружные стены, потолочные перекрытия, полы, не отвечающие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указанным   требованиям,   с   внутренней   стороны  по  всей  площади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укрепляются  стальными  решетками с диаметром прутьев не менее 10 мм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размерами  ячеек  не  более  150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150  мм.  Решетки привариваются 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выпущенным  из  кладки  стены или плит перекрытий анкерам диаметром не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менее 12 мм с шагом 500 мм и закрываются отделочными материалами.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 При  невозможности вмонтировать анкеры допускается 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железобетонным и бетонным поверхностям четырьмя дюбелями пристреливать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закладные детали из стальной полосы размером 100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 мм.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40.4.   Входные   двери   помещения  сотрудников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инспекции  оснащаются  не  менее двумя врезными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несамозащелкивающимися</w:t>
            </w:r>
            <w:proofErr w:type="spellEnd"/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замками.  Двери  имеют толщину не менее 40 мм, обиваются с двух сторон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листовым  железом  толщиной  не  менее 0,6 мм с загибом краев листа 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внутреннюю  поверхность  двери  или на торец полотна внахлест. Дверные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коробки усиливаются стальными уголками.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40.5.   Оконные   проемы  помещения  сотрудников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  с   внутренней  стороны  или  между  рамами  рекомендуется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оборудовать   металлическими  решетками,  изготовленными  из  стальных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прутьев  диаметром  не  менее  16  мм  и расстоянием между прутьями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вертикали  и  горизонтали  не  более  150  мм.  Концы  прутьев решетки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заделываются в стену на глубину не менее 80 мм.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Допускается  применение декоративных решеток и жалюзи, которые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прочности не должны уступать вышеуказанным решеткам.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40.6.   Предусматривается   обязательное   хранение   специальной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продукции в сейфах. В технически укрепленных помещениях допускается ее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в металлических шкафах.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40.7.  Целесообразно  помещение,  в  котором хранится специальная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продукция,  оборудовать системами охранной сигнализации не менее чем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два рубежа защиты, а также пожарной сигнализацией.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40.8. В помещении, где хранится и выдается специальная продукция,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предусматривается    использование    только    аппаратуры    охранной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сигнализации,  включенной в Перечень технических средств сигнализации,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разрешенных к применению.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41.  Требования  к  оборудованию мест сотрудников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 оргтехникой и ее размещению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41.1.  При  оснащении  рабочих  мест ПЭВМ и организации их работы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учитываются  требования  ГОСТ  22.2.542  "Гигиенические  требования  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видеодисплейным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терминалам, ПЭВМ и организации их работы".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41.2.  Для  защиты  от электромагнитных излучений и электрических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полей могут быть применены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приэкранные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фильтры различных категорий. На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фильтры и на мониторы должны быть гигиенические сертификаты.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41.3.  Расстановка  мониторов  определяется  согласно  санитарным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требованиям:   на   рабочее   место   при  наличии  компьютера  должно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приходиться не менее 6 м2, разрывы между боковыми стенками мониторов 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не  менее  1,2  м,  а  между  рабочими  столами  (в  направлении  тыла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поверхности одного видеомонитора и экраном другого) - не менее 2 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41.4.  При  организации рабочих мест также учитываются требования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ГОСТ  12.2.032  "ССБТ.  Рабочее место при выполнении работ сидя. Общие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эргономические требования".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42. Требования по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42.1.    Электрические    приборы,    используемые    сотрудником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Государственной  инспекции,  следует  выбирать с учетом норм следующих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документов (таблица 6).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Таблица 6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Нормативные правовые акты, регламентирующие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требования к электрическим приборам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N |        Наименование документа       | Кем и когда утверждены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|п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п|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|      (согласованы)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|---|-------------------------------------|------------------------|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|1. | Правила эксплуатации                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Главгорэнергонадзор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| электроустановок потребителей (5-е  | России, 31.03.92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| издание).                           |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|---|-------------------------------------|------------------------|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|2. | Правила устройства                  | Минэнерго СССР,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| электроустановок (6-е издание).     | 05.10.79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|---|-------------------------------------|------------------------|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|3. | Правила техники безопасности при    |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Главгосэнергонадзор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,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| эксплуатации электроустановок       | 21.12.84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|   | потребителей.                       |                        |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--------------------------------------------------------------------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42.2.   Все   электрооборудование  оснащается  надежным  защитным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заземлением или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занулением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ГОСТ 12.1.030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"ССБТ.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Электробезопасность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Защитное заземление,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зануление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43. Требования к пожарной безопасности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43.1.  Предусматривается  круглосуточная  работа системы пожарной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сигнализации.  Пожарные  </w:t>
            </w:r>
            <w:proofErr w:type="spellStart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(датчики)  включаются в общие или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самостоятельные   шлейфы   блокировки,   подключенные   к   общим  или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самостоятельным  приборам,  с  выводом  сигналов  тревоги  на  ПНЦ или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местные звуковые и световые сигнализаторы.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43.2. В помещении сотрудников Государственной инспекции на видном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месте размещаются таблички с указанием номера телефона вызова пожарной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охраны,  а  также Инструкция о мерах пожарной безопасности, отражающая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следующие вопросы: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содержания территории и помещений;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план эвакуации;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мероприятия  по  обеспечению пожарной безопасности при проведении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технологических  процессов,  эксплуатации  оборудования,  производстве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пожароопасных работ;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места курения;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обязанности и действия работников при пожаре, в том числе: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    правила вызова пожарной охраны;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аварийной остановки технологического оборудования;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отключения вентиляции и электрооборудования;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правила  применения  средств  пожаротушения  и установок пожарной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автоматики.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43.3.  Приказом  по  СГТО  (ПТО)  устанавливается соответствующая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пожарная   опасность   как   помещения   сотрудников   Государственной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инспекции,  так  и  производственного помещения. Противопожарный режим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 обесточивания  электрооборудования по окончании рабочего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дня, а также в случае пожара;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 осмотра  и  закрытия  помещения  после окончания работы,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действия работников при обнаружении пожара;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порядок   и  сроки  прохождения  противопожарного  инструктажа 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занятий   по   пожарно-техническому   минимуму,   а   также  назначены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 за их проведение.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VI. </w:t>
            </w:r>
            <w:hyperlink r:id="rId11" w:tooltip="Требования к техническим экспертам (действующие)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Требования к персоналу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, участвующему в проверке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технического состояния транспортных средств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44.   К  проверке  технического  состояния  транспортных  средств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рекомендуется    привлекать    контролеров    технического 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средств &lt;*&gt;.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Далее - "контролеры".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 Требования к контролерам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45.1.  Контролеры должны пройти подготовку и (или) переподготовку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 соответствующей  </w:t>
            </w:r>
            <w:hyperlink r:id="rId12" w:tooltip="Помощь в обучении технических экспертов: повышение квалификации и профессиональная переподготовка." w:history="1">
              <w:r w:rsidRPr="001F392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программе</w:t>
              </w:r>
            </w:hyperlink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 иметь соответствующее удостоверение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единого государственного образца.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Примечание. На период формирования системы подготовки контролеров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  руководителей  ПТО допускается привлекать специалистов с высшим или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средним специальным образованием по автотранспортным специальностям.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45.2.  Минимальный  возраст контролеров при поступлении на работу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должен быть не менее 18 лет.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45.3.   Контролеры   должны   иметь  удостоверение  водителя  тех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категорий   транспортных   средств,  контроль  технического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которых входит в их обязанности.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45.4. Контролеры обязаны знать: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нормативные  правовые  основы  проведения  контроля 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транспортных средств в Российской Федерации;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показатели  технического состояния транспортных средств, влияющие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на безопасность дорожного движения и экологию;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методы  и  средства  проверки технического состояния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средства  технического диагностирования для проверки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технологию проверки технического состояния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методы   оценки   результатов   проверки  технического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средств и формирования по ним решений.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45.5. Контролеры обязаны уметь: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проводить проверку технического состояния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применять  методы  и  средства  технического диагностирования для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проверки технического состояния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определять  техническое состояние автомототранспортных средств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внешним признакам неисправностей;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по   результатам   проверки   параметров   и   внешним  признакам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неисправностей определять техническое состояние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проверять  работоспособность  и  исправность средств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диагностирования  для  проверки  технического  состояния  транспортных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документировать   результаты   проверки   технического  состояния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транспортных средств, в том числе с применением ПЭВМ.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46. Требования к руководителям ПТО &lt;*&gt;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&lt;*&gt;  Требования  могут быть предъявлены не к первым руководителям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ПТО,   а  к  их  заместителям  по  направлению  или  ответственным  за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производственную  деятельность  по  участию  в  проверке  технического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состояния   транспортных   средств   при  государственном  техническом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осмотре.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46.1.  Должны иметь высшее или среднее специальное образование по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автотранспортным  или  смежным  специальностям и стаж работы в области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автотранспортной деятельности не менее 3-х лет.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46.2.  Должны  пройти  специальные курсы повышения квалификации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рамках  дополнительного  образования  по  соответствующей  программе 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иметь документ, подтверждающий это.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46.3. Обязаны знать: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нормативные   и   правовые   акты,   регламентирующие  проведение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государственного   технического   осмотра   транспортных   средств   в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 Федерации;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методы,    организацию   производства   и   технологию   проверки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технического состояния транспортных средств;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средства технического диагностирования.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47.   Требования   к   сотрудникам   Государственной   инспекции,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проводящим   государственный   технический   осмотр,  регламентированы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ведомственным  нормативным  документом  "Квалификационные требования к</w:t>
            </w:r>
          </w:p>
          <w:p w:rsidR="001F392E" w:rsidRPr="001F392E" w:rsidRDefault="001F392E" w:rsidP="001F3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392E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сотрудникам основных служб органов внутренних дел МВД России".</w:t>
            </w:r>
          </w:p>
        </w:tc>
      </w:tr>
    </w:tbl>
    <w:p w:rsidR="002D5BCE" w:rsidRPr="001F392E" w:rsidRDefault="002D5BCE">
      <w:pPr>
        <w:rPr>
          <w:rFonts w:cs="Times New Roman"/>
          <w:sz w:val="24"/>
          <w:szCs w:val="24"/>
        </w:rPr>
      </w:pPr>
    </w:p>
    <w:sectPr w:rsidR="002D5BCE" w:rsidRPr="001F392E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392E"/>
    <w:rsid w:val="00187CF2"/>
    <w:rsid w:val="001F392E"/>
    <w:rsid w:val="00200306"/>
    <w:rsid w:val="002D5BCE"/>
    <w:rsid w:val="005E6BC5"/>
    <w:rsid w:val="0085013E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1F3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92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1F3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centr.ru/trebovaniya-k-smotrovoy-yam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bcentr.ru/trebovaniya-k-smotrovoy-yame/" TargetMode="External"/><Relationship Id="rId12" Type="http://schemas.openxmlformats.org/officeDocument/2006/relationships/hyperlink" Target="https://mbcentr.ru/obuchenie-tehnicheskogo-eksper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centr.ru/trebovaniya-k-smotrovoy-yame/" TargetMode="External"/><Relationship Id="rId11" Type="http://schemas.openxmlformats.org/officeDocument/2006/relationships/hyperlink" Target="http://mbcentr.ru/blog/trebovaniya-k-tehnicheskim-ekspertam/" TargetMode="External"/><Relationship Id="rId5" Type="http://schemas.openxmlformats.org/officeDocument/2006/relationships/hyperlink" Target="http://mbcentr.ru/data/documents/Pravila-po-ohrane-truda-na-avtomobilnom-transporte.pdf" TargetMode="External"/><Relationship Id="rId10" Type="http://schemas.openxmlformats.org/officeDocument/2006/relationships/hyperlink" Target="https://mbcentr.ru/trebovaniya-k-smotrovoy-yame/" TargetMode="External"/><Relationship Id="rId4" Type="http://schemas.openxmlformats.org/officeDocument/2006/relationships/hyperlink" Target="https://mbcentr.ru/kak-otkryt-punkt-tehosmotra/" TargetMode="External"/><Relationship Id="rId9" Type="http://schemas.openxmlformats.org/officeDocument/2006/relationships/hyperlink" Target="https://mbcentr.ru/trebovaniya-k-smotrovoy-ya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6509</Words>
  <Characters>37102</Characters>
  <Application>Microsoft Office Word</Application>
  <DocSecurity>0</DocSecurity>
  <Lines>309</Lines>
  <Paragraphs>87</Paragraphs>
  <ScaleCrop>false</ScaleCrop>
  <Company/>
  <LinksUpToDate>false</LinksUpToDate>
  <CharactersWithSpaces>43524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2020-05-13T10:52:00Z</dcterms:created>
  <dcterms:modified xsi:type="dcterms:W3CDTF">2020-05-13T10:53:00Z</dcterms:modified>
</cp:coreProperties>
</file>