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D1C1" w14:textId="77777777" w:rsidR="00791962" w:rsidRPr="00426946" w:rsidRDefault="00791962" w:rsidP="00791962">
      <w:pPr>
        <w:tabs>
          <w:tab w:val="left" w:pos="567"/>
        </w:tabs>
        <w:jc w:val="center"/>
        <w:rPr>
          <w:b/>
          <w:noProof/>
          <w:sz w:val="24"/>
          <w:szCs w:val="24"/>
        </w:rPr>
      </w:pPr>
      <w:r w:rsidRPr="00426946">
        <w:rPr>
          <w:b/>
          <w:noProof/>
          <w:sz w:val="24"/>
          <w:szCs w:val="24"/>
        </w:rPr>
        <w:t>Перечень вопросов к зачету</w:t>
      </w:r>
    </w:p>
    <w:p w14:paraId="784BA145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Понятия и определения условий труда.</w:t>
      </w:r>
    </w:p>
    <w:p w14:paraId="0876C1D7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Система стандартов безопасности труда.</w:t>
      </w:r>
    </w:p>
    <w:p w14:paraId="4EF70CA0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Государственная экспертиза условий труда.</w:t>
      </w:r>
    </w:p>
    <w:p w14:paraId="76AC46D0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Организационно-экономические методы решения проблем безопасности и условий труда.</w:t>
      </w:r>
    </w:p>
    <w:p w14:paraId="4A25A0F5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Основные положения законодательства РФ о труде.</w:t>
      </w:r>
    </w:p>
    <w:p w14:paraId="209CB989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Порядок проведения сертификации работ по охране труда.</w:t>
      </w:r>
    </w:p>
    <w:p w14:paraId="37869124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Основные трудовые права работников.</w:t>
      </w:r>
    </w:p>
    <w:p w14:paraId="407AD9C9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Государственные органы надзора и контроля.</w:t>
      </w:r>
    </w:p>
    <w:p w14:paraId="4401C757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Компенсация за тяжелые, вредные и опасные условия труда.</w:t>
      </w:r>
    </w:p>
    <w:p w14:paraId="13492DD9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Рабочее время. Продолжительность рабочего времени.</w:t>
      </w:r>
    </w:p>
    <w:p w14:paraId="79709E1E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Ответственность за нарушение законодательства о труде.</w:t>
      </w:r>
    </w:p>
    <w:p w14:paraId="706EDF41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Трудовая дисциплина.</w:t>
      </w:r>
    </w:p>
    <w:p w14:paraId="6877B247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Обязанности работников, администрации. Трудовой распорядок.</w:t>
      </w:r>
    </w:p>
    <w:p w14:paraId="52FF3CC3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Правила внутреннего трудового распорядка.</w:t>
      </w:r>
    </w:p>
    <w:p w14:paraId="24CADF0E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Основные направления в работе по охране труда.</w:t>
      </w:r>
    </w:p>
    <w:p w14:paraId="15DBEA3D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Правовые основы охраны труда. Общие положения.</w:t>
      </w:r>
    </w:p>
    <w:p w14:paraId="30B5EAF2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Планирование мероприятий по охране труда.</w:t>
      </w:r>
    </w:p>
    <w:p w14:paraId="4E031603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Понятие охраны труда. Законодательство об охране труда.</w:t>
      </w:r>
    </w:p>
    <w:p w14:paraId="67705198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Служба охраны труда организации.</w:t>
      </w:r>
    </w:p>
    <w:p w14:paraId="5AF7329F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Государственные нормативные требования охраны труда.</w:t>
      </w:r>
    </w:p>
    <w:p w14:paraId="585DE802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Обязанности работодателя по обеспечению безопасных условий и охраны труда.</w:t>
      </w:r>
    </w:p>
    <w:p w14:paraId="259A844C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Обеспечение работников инструкциями по охране труда.</w:t>
      </w:r>
    </w:p>
    <w:p w14:paraId="33D21CD8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Страхование от несчастных случаев на производстве и профзаболеваний.</w:t>
      </w:r>
    </w:p>
    <w:p w14:paraId="1EA95E04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Порядок возмещения вреда пострадавшим на производстве.</w:t>
      </w:r>
    </w:p>
    <w:p w14:paraId="6288873C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Цели и задачи аттестации рабочих мест.</w:t>
      </w:r>
    </w:p>
    <w:p w14:paraId="2AB8E316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Сертификация работ по охране труда на производственных объектах.</w:t>
      </w:r>
    </w:p>
    <w:p w14:paraId="11EC981D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Обязанности работника в области охраны труда.</w:t>
      </w:r>
    </w:p>
    <w:p w14:paraId="3C945133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Обучение по охране труда и проверка знаний требований охраны труда.</w:t>
      </w:r>
    </w:p>
    <w:p w14:paraId="20FBE201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Первичный инструктаж на рабочем месте.</w:t>
      </w:r>
    </w:p>
    <w:p w14:paraId="7A19F6FC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Нормативные правовые акты по охране труда.</w:t>
      </w:r>
    </w:p>
    <w:p w14:paraId="51250B58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Порядок разработки и утверждения правил и инструкций по охране труда.</w:t>
      </w:r>
    </w:p>
    <w:p w14:paraId="15311B18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Санитарно-бытовое обеспечение работников.</w:t>
      </w:r>
    </w:p>
    <w:p w14:paraId="17E91F51" w14:textId="77777777" w:rsidR="00791962" w:rsidRPr="002B7A2E" w:rsidRDefault="00791962" w:rsidP="00791962">
      <w:pPr>
        <w:pStyle w:val="a7"/>
        <w:numPr>
          <w:ilvl w:val="0"/>
          <w:numId w:val="1"/>
        </w:numPr>
        <w:tabs>
          <w:tab w:val="left" w:pos="567"/>
        </w:tabs>
        <w:jc w:val="both"/>
        <w:rPr>
          <w:noProof/>
          <w:sz w:val="24"/>
          <w:szCs w:val="24"/>
        </w:rPr>
      </w:pPr>
      <w:r w:rsidRPr="002B7A2E">
        <w:rPr>
          <w:noProof/>
          <w:sz w:val="24"/>
          <w:szCs w:val="24"/>
        </w:rPr>
        <w:t>Система государственного управления охраной труда.</w:t>
      </w:r>
    </w:p>
    <w:p w14:paraId="27B9E2D8" w14:textId="77777777" w:rsidR="008E1669" w:rsidRDefault="008E1669"/>
    <w:sectPr w:rsidR="008E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F4F8D"/>
    <w:multiLevelType w:val="hybridMultilevel"/>
    <w:tmpl w:val="44C803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0349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62"/>
    <w:rsid w:val="002F5E2C"/>
    <w:rsid w:val="0049295C"/>
    <w:rsid w:val="00791962"/>
    <w:rsid w:val="008E1669"/>
    <w:rsid w:val="00BD2754"/>
    <w:rsid w:val="00CA2FDC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53EC"/>
  <w15:chartTrackingRefBased/>
  <w15:docId w15:val="{BA35DCA8-2F1D-4E79-8225-8C7014E7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9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9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9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9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9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9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96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9196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9196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91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9196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91962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79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1</cp:revision>
  <dcterms:created xsi:type="dcterms:W3CDTF">2025-12-04T15:02:00Z</dcterms:created>
  <dcterms:modified xsi:type="dcterms:W3CDTF">2025-12-04T15:03:00Z</dcterms:modified>
</cp:coreProperties>
</file>