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7047" w14:textId="77777777" w:rsidR="0023000D" w:rsidRPr="000475B2" w:rsidRDefault="0023000D" w:rsidP="0023000D">
      <w:pPr>
        <w:jc w:val="both"/>
        <w:rPr>
          <w:noProof/>
          <w:sz w:val="24"/>
          <w:szCs w:val="24"/>
        </w:rPr>
      </w:pPr>
      <w:r w:rsidRPr="00731767">
        <w:rPr>
          <w:b/>
          <w:noProof/>
          <w:sz w:val="24"/>
          <w:szCs w:val="24"/>
        </w:rPr>
        <w:t xml:space="preserve">Тема 1. </w:t>
      </w:r>
      <w:r w:rsidRPr="00BE69AF">
        <w:rPr>
          <w:noProof/>
          <w:sz w:val="24"/>
          <w:szCs w:val="24"/>
        </w:rPr>
        <w:t>Трудовое право: понятие, предмет, метод и система (1 час).</w:t>
      </w:r>
    </w:p>
    <w:p w14:paraId="026D174F" w14:textId="77777777" w:rsidR="0023000D" w:rsidRPr="00040543" w:rsidRDefault="0023000D" w:rsidP="0023000D">
      <w:pPr>
        <w:pStyle w:val="Default"/>
        <w:jc w:val="both"/>
        <w:rPr>
          <w:lang w:val="en-US"/>
        </w:rPr>
      </w:pPr>
      <w:r w:rsidRPr="000475B2">
        <w:tab/>
      </w:r>
      <w:r w:rsidRPr="00AF3F0F">
        <w:t>Вопросы, раскрывающие содержание темы:</w:t>
      </w:r>
    </w:p>
    <w:p w14:paraId="2E23D810" w14:textId="77777777" w:rsidR="0023000D" w:rsidRPr="00B87F43" w:rsidRDefault="0023000D" w:rsidP="0023000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  <w:sz w:val="24"/>
          <w:szCs w:val="24"/>
        </w:rPr>
      </w:pPr>
      <w:r w:rsidRPr="00B87F43">
        <w:rPr>
          <w:noProof/>
          <w:sz w:val="24"/>
          <w:szCs w:val="24"/>
        </w:rPr>
        <w:t>Понятие трудового права.</w:t>
      </w:r>
    </w:p>
    <w:p w14:paraId="3024B7A8" w14:textId="77777777" w:rsidR="0023000D" w:rsidRPr="00B87F43" w:rsidRDefault="0023000D" w:rsidP="0023000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  <w:sz w:val="24"/>
          <w:szCs w:val="24"/>
        </w:rPr>
      </w:pPr>
      <w:r w:rsidRPr="00B87F43">
        <w:rPr>
          <w:noProof/>
          <w:sz w:val="24"/>
          <w:szCs w:val="24"/>
        </w:rPr>
        <w:t>Сфера действия норм трудового права.</w:t>
      </w:r>
    </w:p>
    <w:p w14:paraId="0BA66A59" w14:textId="77777777" w:rsidR="0023000D" w:rsidRPr="00B87F43" w:rsidRDefault="0023000D" w:rsidP="0023000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  <w:sz w:val="24"/>
          <w:szCs w:val="24"/>
        </w:rPr>
      </w:pPr>
      <w:r w:rsidRPr="00B87F43">
        <w:rPr>
          <w:noProof/>
          <w:sz w:val="24"/>
          <w:szCs w:val="24"/>
        </w:rPr>
        <w:t>Предмет и метод трудового права.</w:t>
      </w:r>
    </w:p>
    <w:p w14:paraId="0A4A824C" w14:textId="77777777" w:rsidR="0023000D" w:rsidRPr="00B87F43" w:rsidRDefault="0023000D" w:rsidP="0023000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noProof/>
          <w:sz w:val="24"/>
          <w:szCs w:val="24"/>
        </w:rPr>
      </w:pPr>
      <w:r w:rsidRPr="00B87F43">
        <w:rPr>
          <w:noProof/>
          <w:sz w:val="24"/>
          <w:szCs w:val="24"/>
        </w:rPr>
        <w:t>Система трудового права.</w:t>
      </w:r>
    </w:p>
    <w:p w14:paraId="5B94BEFB" w14:textId="77777777" w:rsidR="008E1669" w:rsidRDefault="008E1669"/>
    <w:p w14:paraId="69789D7F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Труд</w:t>
      </w:r>
      <w:r w:rsidRPr="00DE2C45">
        <w:rPr>
          <w:sz w:val="24"/>
          <w:szCs w:val="24"/>
        </w:rPr>
        <w:t> - это целенаправленная деятельность человека, при которой он реализует свои физические и умственные способности для получения определенных материальных или духовных благ.</w:t>
      </w:r>
    </w:p>
    <w:p w14:paraId="533EF4A4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Трудовое право изучает социальную сторону организации труда, т.е. отношения между работником и работодателем, представителями работников и работодателей, отношения надзорных и контрольных органов и другие отношения.</w:t>
      </w:r>
    </w:p>
    <w:p w14:paraId="313C19CF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Общественная организация труда</w:t>
      </w:r>
      <w:r w:rsidRPr="00DE2C45">
        <w:rPr>
          <w:sz w:val="24"/>
          <w:szCs w:val="24"/>
        </w:rPr>
        <w:t> - это совместный труд для получения определенного продукта данного производства, в том числе и духовного, деятельности по управлению или оказанию определенных услуг сферы обслуживания населения.</w:t>
      </w:r>
    </w:p>
    <w:p w14:paraId="69B6F90E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Трудовое право- отрасль права</w:t>
      </w:r>
      <w:r w:rsidRPr="00DE2C45">
        <w:rPr>
          <w:sz w:val="24"/>
          <w:szCs w:val="24"/>
        </w:rPr>
        <w:t>, регулирующая трудовые отношения работников с работодателями и другие непосредственно с ними связанные, производные от трудовых отношения, устанавливающая права и обязанности субъектов трудового права и ответственность за их нарушение, при этом сочетает интересы субъектов трудового права и всего общества, государства.</w:t>
      </w:r>
    </w:p>
    <w:p w14:paraId="2B7D8CA4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Предметом трудового права</w:t>
      </w:r>
      <w:r w:rsidRPr="00DE2C45">
        <w:rPr>
          <w:sz w:val="24"/>
          <w:szCs w:val="24"/>
        </w:rPr>
        <w:t> являются следующие девять общественных отношений, связанных с трудом на производстве (ст.1 ТК РФ):</w:t>
      </w:r>
    </w:p>
    <w:p w14:paraId="0A894167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1) отношения по содействию занятости и трудоустройству у данного работодателя;</w:t>
      </w:r>
    </w:p>
    <w:p w14:paraId="4E9ECD61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2) трудовые отношения работника с работодателем по использованию и условиям его труда.</w:t>
      </w:r>
    </w:p>
    <w:p w14:paraId="3D39EE96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3) отношения по организации труда и управлению трудом, участию в управлении организацией;</w:t>
      </w:r>
    </w:p>
    <w:p w14:paraId="7282BCFE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4) отношения по социальному партнерству, ведению коллективных переговоров, заключению коллективных договоров и социально-партнерских соглашений;</w:t>
      </w:r>
    </w:p>
    <w:p w14:paraId="1C994793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5) отношения по профессиональной подготовке, переподготовке и повышению квалификации работников непосредственно у данного работодателя;</w:t>
      </w:r>
    </w:p>
    <w:p w14:paraId="3F5B8A13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6) отношения надзорных и контрольных органов с работодателем, администрацией производства по вопросам соблюдения трудового законодательства и охраны труда;</w:t>
      </w:r>
    </w:p>
    <w:p w14:paraId="35CCD32B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7) отношения по участию работников и профсоюзов в установлении условий труда и применении трудового законодательства в предусмотренных законом случаях;</w:t>
      </w:r>
    </w:p>
    <w:p w14:paraId="0DCDF16A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8) отношения по материальной ответственности сторон трудового отношения за вред (ущерб), причиненный по вине одной стороны другой</w:t>
      </w:r>
    </w:p>
    <w:p w14:paraId="30B32C5A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а) по материальной ответственности работодателя за вред, нанесенный работнику трудовым увечьем или нарушением его права на труд, в том числе за моральный вред;</w:t>
      </w:r>
    </w:p>
    <w:p w14:paraId="64B93F0D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б) по материальной ответственности работника, причинившего ущерб имуществу работодателя;</w:t>
      </w:r>
    </w:p>
    <w:p w14:paraId="31B4C511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9) отношения по разрешению индивидуальных или коллективных трудовых споров, возникающие лишь у некоторых работников и отдельных рабочих коллективов. Когда появляется такой трудовой спор, второй стороной этих отношений является орган, решающий данный спор (комиссия по трудовым спорам, суд и т.п.).</w:t>
      </w:r>
    </w:p>
    <w:p w14:paraId="7EF8F3DD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Классификация отношений, регулируемых трудовым правом.</w:t>
      </w:r>
    </w:p>
    <w:p w14:paraId="2FB06B8F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По времени их возникновения:</w:t>
      </w:r>
    </w:p>
    <w:p w14:paraId="1E1B139C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А) предшествуют трудовым (по обеспечению занятости);</w:t>
      </w:r>
    </w:p>
    <w:p w14:paraId="0FCC062A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Б) трудовые отношения;</w:t>
      </w:r>
    </w:p>
    <w:p w14:paraId="21153F78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В)сопутствующие трудовым отношениям;</w:t>
      </w:r>
    </w:p>
    <w:p w14:paraId="473099A3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lastRenderedPageBreak/>
        <w:t>Г) следующие из трудовых отношений (например, по трудовым спорам об увольнении).</w:t>
      </w:r>
    </w:p>
    <w:p w14:paraId="2E82E126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По характеру отношения, указанные в п. 3, 4, 5, - организационно-управленческие, они всегда сопутствуют трудовому отношению, а указанные в п. 6, 8, 9, - охранительные, направленные на обеспечение соблюдения трудового законодательства, охраны труда и ответственности за их нарушение. В Трудовом кодексе они определяются как непосредственно связанные с трудовыми отношениями.</w:t>
      </w:r>
    </w:p>
    <w:p w14:paraId="6E044DF6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Метод трудового права - </w:t>
      </w:r>
      <w:r w:rsidRPr="00DE2C45">
        <w:rPr>
          <w:sz w:val="24"/>
          <w:szCs w:val="24"/>
        </w:rPr>
        <w:t>способ воздействия законодателя через нормы права на волю людей, их поведение в труде на производстве в нужном для общества направлении:</w:t>
      </w:r>
    </w:p>
    <w:p w14:paraId="362FCA6F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1) сочетание централизованного и локального (местного) регулирования, нормативного (трудовым законодательством) и договорного;</w:t>
      </w:r>
    </w:p>
    <w:p w14:paraId="6275C5BC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2) договорный характер труда и установление его условий;</w:t>
      </w:r>
    </w:p>
    <w:p w14:paraId="5B2FAD17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3) равноправие сторон трудовых отношений при заключении и расторжении трудовых договоров и подчинение их в процессе труда трудовому законодательству и правилам внутреннего трудового распорядка данной организации;</w:t>
      </w:r>
    </w:p>
    <w:p w14:paraId="4F10257E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4) участие работников через своих представителей, профсоюзы, трудовые коллективы в правовом регулировании труда, контроле за соблюдением трудового законодательства;</w:t>
      </w:r>
    </w:p>
    <w:p w14:paraId="397B4052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5) специфичный способ защиты трудовых прав, который сочетает судебную защиту, свойственную для многих отношений, регулируемых различными отраслями права, с комиссией по трудовым спорам, примирительной комиссией, посредником, трудовым арбитражем, а также забастовкой;</w:t>
      </w:r>
    </w:p>
    <w:p w14:paraId="485F52B2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6) единство и дифференциация (различие) правового регулирования труда.</w:t>
      </w:r>
    </w:p>
    <w:p w14:paraId="0BF44664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Системой отрасли трудового права</w:t>
      </w:r>
      <w:r w:rsidRPr="00DE2C45">
        <w:rPr>
          <w:sz w:val="24"/>
          <w:szCs w:val="24"/>
        </w:rPr>
        <w:t> называется структура данной отрасли.</w:t>
      </w:r>
    </w:p>
    <w:p w14:paraId="353D27FF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Вся система отрасли делится на общую и особенную.</w:t>
      </w:r>
    </w:p>
    <w:p w14:paraId="063427EC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sz w:val="24"/>
          <w:szCs w:val="24"/>
        </w:rPr>
        <w:t>В </w:t>
      </w:r>
      <w:r w:rsidRPr="00DE2C45">
        <w:rPr>
          <w:i/>
          <w:iCs/>
          <w:sz w:val="24"/>
          <w:szCs w:val="24"/>
        </w:rPr>
        <w:t>общую часть отрасли трудового права</w:t>
      </w:r>
      <w:r w:rsidRPr="00DE2C45">
        <w:rPr>
          <w:sz w:val="24"/>
          <w:szCs w:val="24"/>
        </w:rPr>
        <w:t> входят нормы, распространяющиеся на все отношения этой отрасли, а также нормы о разграничении компетенции Федерации и ее субъектов по регулированию труда. Она не имеет институтов.</w:t>
      </w:r>
    </w:p>
    <w:p w14:paraId="19EC4AC0" w14:textId="77777777" w:rsidR="00DE2C45" w:rsidRPr="00DE2C45" w:rsidRDefault="00DE2C45" w:rsidP="00DE2C45">
      <w:pPr>
        <w:ind w:firstLine="709"/>
        <w:jc w:val="both"/>
        <w:rPr>
          <w:sz w:val="24"/>
          <w:szCs w:val="24"/>
        </w:rPr>
      </w:pPr>
      <w:r w:rsidRPr="00DE2C45">
        <w:rPr>
          <w:i/>
          <w:iCs/>
          <w:sz w:val="24"/>
          <w:szCs w:val="24"/>
        </w:rPr>
        <w:t>Особенная часть</w:t>
      </w:r>
      <w:r w:rsidRPr="00DE2C45">
        <w:rPr>
          <w:sz w:val="24"/>
          <w:szCs w:val="24"/>
        </w:rPr>
        <w:t> отрасли трудового права строится по институтам: институт обеспечения занятости и трудоустройства, центральный институт трудового договора, рабочее время и время отдыха, оплату труда, гарантийные и компенсационные выплаты, трудовую дисциплину и охрану труда, материальной ответственности сторон трудовых отношений за вред, причиненный друг другу, подготовки кадров и повышения квалификации на производстве, институт порядка разрешения индивидуальных и коллективных трудовых споров, а также надзора и контроля за соблюдением трудового законодательства и охраны труда.</w:t>
      </w:r>
    </w:p>
    <w:p w14:paraId="43A747C0" w14:textId="77777777" w:rsidR="00DE2C45" w:rsidRDefault="00DE2C45" w:rsidP="00DE2C45">
      <w:pPr>
        <w:ind w:firstLine="709"/>
        <w:jc w:val="both"/>
      </w:pPr>
    </w:p>
    <w:p w14:paraId="0A113B12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</w:rPr>
        <w:t>Сфера действия</w:t>
      </w:r>
      <w:r w:rsidRPr="00DE2C45">
        <w:t> – это область применения норм трудового права. В связи с принятием ТК РФ можно говорить о широкой сфере действия норм трудового права.</w:t>
      </w:r>
    </w:p>
    <w:p w14:paraId="5213DB02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</w:rPr>
        <w:t>Действие трудового законодательства и иных актов, содержащих нормы трудового права</w:t>
      </w:r>
      <w:r w:rsidRPr="00DE2C45">
        <w:t> (ст.11 ТК РФ)</w:t>
      </w:r>
    </w:p>
    <w:p w14:paraId="5EC5C1C7" w14:textId="77777777" w:rsidR="00DE2C45" w:rsidRPr="00DE2C45" w:rsidRDefault="00DE2C45" w:rsidP="00DE2C45">
      <w:pPr>
        <w:ind w:firstLine="709"/>
        <w:jc w:val="both"/>
      </w:pPr>
      <w:r w:rsidRPr="00DE2C45">
        <w:t>Трудовым законодательством и иными актами, содержащими нормы трудового права, регулируются трудовые отношения и иные непосредственно связанные с ними отношения. Если отношения, связанные с использованием личного труда, возникли на основании гражданско-правового договора, но впоследствии в порядке, установленном настоящим Кодексом, другими федеральными законами, были признаны трудовыми отношениями, к таким отношениям применяются положения трудового законодательства и иных актов, содержащих нормы трудового права.</w:t>
      </w:r>
    </w:p>
    <w:p w14:paraId="63A7D844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</w:rPr>
        <w:t>Действие трудового законодательства во времени </w:t>
      </w:r>
      <w:r w:rsidRPr="00DE2C45">
        <w:t>(ст.12 ТК РФ)</w:t>
      </w:r>
    </w:p>
    <w:p w14:paraId="392094E6" w14:textId="77777777" w:rsidR="00DE2C45" w:rsidRPr="00DE2C45" w:rsidRDefault="00DE2C45" w:rsidP="00DE2C45">
      <w:pPr>
        <w:ind w:firstLine="709"/>
        <w:jc w:val="both"/>
      </w:pPr>
      <w:r w:rsidRPr="00DE2C45">
        <w:t>Закон или иной НПА, содержащий нормы трудового права, вступает в силу со дня, указанного в этом законе или ином НПА либо в законе или ином НПА, определяющем порядок введения в действие акта данного вида.</w:t>
      </w:r>
    </w:p>
    <w:p w14:paraId="31FD207C" w14:textId="77777777" w:rsidR="00DE2C45" w:rsidRPr="00DE2C45" w:rsidRDefault="00DE2C45" w:rsidP="00DE2C45">
      <w:pPr>
        <w:ind w:firstLine="709"/>
        <w:jc w:val="both"/>
      </w:pPr>
      <w:r w:rsidRPr="00DE2C45">
        <w:t>Закон или иной НПА, содержащий нормы трудового права, не имеет обратной силы и применяется к отношениям, возникшим после введения его в действие.</w:t>
      </w:r>
    </w:p>
    <w:p w14:paraId="56D40239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  <w:i/>
          <w:iCs/>
        </w:rPr>
        <w:t>Действие коллективного договора</w:t>
      </w:r>
      <w:r w:rsidRPr="00DE2C45">
        <w:t>, соглашения во времени определяется их сторонами в соответствии с Трудовым кодексом РФ</w:t>
      </w:r>
      <w:r w:rsidRPr="00DE2C45">
        <w:rPr>
          <w:b/>
          <w:bCs/>
        </w:rPr>
        <w:t>.</w:t>
      </w:r>
    </w:p>
    <w:p w14:paraId="1E6621FF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  <w:i/>
          <w:iCs/>
        </w:rPr>
        <w:lastRenderedPageBreak/>
        <w:t>Локальный</w:t>
      </w:r>
      <w:r w:rsidRPr="00DE2C45">
        <w:rPr>
          <w:b/>
          <w:bCs/>
        </w:rPr>
        <w:t> </w:t>
      </w:r>
      <w:r w:rsidRPr="00DE2C45">
        <w:t>нормативный акт вступает в силу со дня его принятия работодателем либо со дня, указанного в этом локальном нормативном акте, и применяется к отношениям, возникшим после введения его в действие. В отношениях, возникших до введения в действие локального нормативного акта, указанный акт применяется к правам и обязанностям, возникшим после введения его в действие.</w:t>
      </w:r>
    </w:p>
    <w:p w14:paraId="4F32EC95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</w:rPr>
        <w:t>Действие трудового законодательства в пространстве</w:t>
      </w:r>
    </w:p>
    <w:p w14:paraId="6FAAEBC3" w14:textId="77777777" w:rsidR="00DE2C45" w:rsidRPr="00DE2C45" w:rsidRDefault="00DE2C45" w:rsidP="00DE2C45">
      <w:pPr>
        <w:ind w:firstLine="709"/>
        <w:jc w:val="both"/>
      </w:pPr>
      <w:r w:rsidRPr="00DE2C45">
        <w:t>Федеральные законы и иные НПА РФ, содержащие нормы трудового права, действуют на всей территории РФ, если в этих законах и иных НПА не предусмотрено иное.</w:t>
      </w:r>
    </w:p>
    <w:p w14:paraId="0B239DAA" w14:textId="77777777" w:rsidR="00DE2C45" w:rsidRPr="00DE2C45" w:rsidRDefault="00DE2C45" w:rsidP="00DE2C45">
      <w:pPr>
        <w:ind w:firstLine="709"/>
        <w:jc w:val="both"/>
      </w:pPr>
      <w:r w:rsidRPr="00DE2C45">
        <w:t>Законы и иные НПА субъектов РФ, содержащие нормы трудового права, действуют в пределах территории соответствующего субъекта РФ.</w:t>
      </w:r>
    </w:p>
    <w:p w14:paraId="7064461E" w14:textId="77777777" w:rsidR="00DE2C45" w:rsidRPr="00DE2C45" w:rsidRDefault="00DE2C45" w:rsidP="00DE2C45">
      <w:pPr>
        <w:ind w:firstLine="709"/>
        <w:jc w:val="both"/>
      </w:pPr>
      <w:r w:rsidRPr="00DE2C45">
        <w:t>НПА органов МСУ, содержащие нормы трудового права, действуют в пределах территории соответствующего муниципального образования.</w:t>
      </w:r>
    </w:p>
    <w:p w14:paraId="51E2D20D" w14:textId="77777777" w:rsidR="00DE2C45" w:rsidRPr="00DE2C45" w:rsidRDefault="00DE2C45" w:rsidP="00DE2C45">
      <w:pPr>
        <w:ind w:firstLine="709"/>
        <w:jc w:val="both"/>
      </w:pPr>
      <w:r w:rsidRPr="00DE2C45">
        <w:t>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работы.</w:t>
      </w:r>
    </w:p>
    <w:p w14:paraId="05A11EF5" w14:textId="77777777" w:rsidR="00DE2C45" w:rsidRPr="00DE2C45" w:rsidRDefault="00DE2C45" w:rsidP="00DE2C45">
      <w:pPr>
        <w:ind w:firstLine="709"/>
        <w:jc w:val="both"/>
      </w:pPr>
      <w:r w:rsidRPr="00DE2C45">
        <w:rPr>
          <w:b/>
          <w:bCs/>
        </w:rPr>
        <w:t>Действие трудового законодательства по кругу лиц</w:t>
      </w:r>
    </w:p>
    <w:p w14:paraId="112D5581" w14:textId="77777777" w:rsidR="00DE2C45" w:rsidRPr="00DE2C45" w:rsidRDefault="00DE2C45" w:rsidP="00DE2C45">
      <w:pPr>
        <w:ind w:firstLine="709"/>
        <w:jc w:val="both"/>
      </w:pPr>
      <w:r w:rsidRPr="00DE2C45">
        <w:t>Все работодатели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14:paraId="1335E7B2" w14:textId="77777777" w:rsidR="00DE2C45" w:rsidRPr="00DE2C45" w:rsidRDefault="00DE2C45" w:rsidP="00DE2C45">
      <w:pPr>
        <w:ind w:firstLine="709"/>
        <w:jc w:val="both"/>
      </w:pPr>
      <w:r w:rsidRPr="00DE2C45">
        <w:t>На территории РФ правила, установленные трудовым законодательством и иными актами, содержащими нормы трудового права, распространяются на трудовые отношения с участием иностранных граждан, лиц без гражданства, организаций, созданных или учрежденных иностранными гражданами, лицами без гражданства либо с их участием, международных организаций и иностранных юридических лиц, если иное не предусмотрено настоящим Кодексом, другими федеральными законами или международным договором Российской Федерации.</w:t>
      </w:r>
    </w:p>
    <w:p w14:paraId="16064320" w14:textId="77777777" w:rsidR="00DE2C45" w:rsidRPr="00DE2C45" w:rsidRDefault="00DE2C45" w:rsidP="00DE2C45">
      <w:pPr>
        <w:ind w:firstLine="709"/>
        <w:jc w:val="both"/>
      </w:pPr>
      <w:r w:rsidRPr="00DE2C45">
        <w:t>Особенности правового регулирования труда </w:t>
      </w:r>
      <w:r w:rsidRPr="00DE2C45">
        <w:rPr>
          <w:b/>
          <w:bCs/>
          <w:i/>
          <w:iCs/>
        </w:rPr>
        <w:t>отдельных категорий</w:t>
      </w:r>
      <w:r w:rsidRPr="00DE2C45">
        <w:t> работников (руководителей организаций, лиц, работающих по совместительству, женщин, лиц с семейными обязанностями, молодежи и других) устанавливаются в соответствии с ТК.</w:t>
      </w:r>
    </w:p>
    <w:p w14:paraId="0949E397" w14:textId="77777777" w:rsidR="00DE2C45" w:rsidRPr="00DE2C45" w:rsidRDefault="00DE2C45" w:rsidP="00DE2C45">
      <w:pPr>
        <w:ind w:firstLine="709"/>
        <w:jc w:val="both"/>
      </w:pPr>
      <w:r w:rsidRPr="00DE2C45">
        <w:t>На </w:t>
      </w:r>
      <w:r w:rsidRPr="00DE2C45">
        <w:rPr>
          <w:b/>
          <w:bCs/>
          <w:i/>
          <w:iCs/>
        </w:rPr>
        <w:t>государственных служащих и муниципальных служащих</w:t>
      </w:r>
      <w:r w:rsidRPr="00DE2C45">
        <w:t> действие трудового законодательства и иных актов, содержащих нормы трудового права, распространяется с особенностями, предусмотренными законом.</w:t>
      </w:r>
    </w:p>
    <w:p w14:paraId="72ACDDD6" w14:textId="77777777" w:rsidR="00DE2C45" w:rsidRPr="00DE2C45" w:rsidRDefault="00DE2C45" w:rsidP="00DE2C45">
      <w:pPr>
        <w:ind w:firstLine="709"/>
        <w:jc w:val="both"/>
      </w:pPr>
      <w:r w:rsidRPr="00DE2C45">
        <w:t>Лица, на которых нормы трудового права </w:t>
      </w:r>
      <w:r w:rsidRPr="00DE2C45">
        <w:rPr>
          <w:b/>
          <w:bCs/>
        </w:rPr>
        <w:t>не распространяются</w:t>
      </w:r>
      <w:r w:rsidRPr="00DE2C45">
        <w:t> (ч. 6 ст. 11 ТК РФ):</w:t>
      </w:r>
    </w:p>
    <w:p w14:paraId="6CC74D9B" w14:textId="77777777" w:rsidR="00DE2C45" w:rsidRPr="00DE2C45" w:rsidRDefault="00DE2C45" w:rsidP="00DE2C45">
      <w:pPr>
        <w:ind w:firstLine="709"/>
        <w:jc w:val="both"/>
      </w:pPr>
      <w:r w:rsidRPr="00DE2C45">
        <w:t>Военнослужащие при исполнении ими обязанностей военной службы. Исключение из числа лиц, на которых распространяется трудовое законодательство, военнослужащих не означает отсутствие возможности применить по отношению к ним нормы трудового права.</w:t>
      </w:r>
    </w:p>
    <w:p w14:paraId="34F91EAF" w14:textId="77777777" w:rsidR="00DE2C45" w:rsidRPr="00DE2C45" w:rsidRDefault="00DE2C45" w:rsidP="00DE2C45">
      <w:pPr>
        <w:ind w:firstLine="709"/>
        <w:jc w:val="both"/>
      </w:pPr>
      <w:r w:rsidRPr="00DE2C45">
        <w:t>Члены советов директоров (наблюдательных советов) организаций (за исключением лиц, заключивших с данной организацией трудовой договор).</w:t>
      </w:r>
    </w:p>
    <w:p w14:paraId="541ADE4A" w14:textId="77777777" w:rsidR="00DE2C45" w:rsidRPr="00DE2C45" w:rsidRDefault="00DE2C45" w:rsidP="00DE2C45">
      <w:pPr>
        <w:ind w:firstLine="709"/>
        <w:jc w:val="both"/>
      </w:pPr>
      <w:r w:rsidRPr="00DE2C45">
        <w:t>Лица, работающие по договорам гражданско-правового характера.</w:t>
      </w:r>
    </w:p>
    <w:p w14:paraId="25CE97FF" w14:textId="77777777" w:rsidR="00DE2C45" w:rsidRPr="00DE2C45" w:rsidRDefault="00DE2C45" w:rsidP="00DE2C45">
      <w:pPr>
        <w:ind w:firstLine="709"/>
        <w:jc w:val="both"/>
      </w:pPr>
      <w:r w:rsidRPr="00DE2C45">
        <w:t>Другие лица, если это предусмотрено федеральным законом.</w:t>
      </w:r>
    </w:p>
    <w:p w14:paraId="5237DE11" w14:textId="77777777" w:rsidR="00DE2C45" w:rsidRDefault="00DE2C45"/>
    <w:p w14:paraId="68BD32AF" w14:textId="28E1A655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Внутреннее расположение норм права в структуре права</w:t>
      </w:r>
    </w:p>
    <w:p w14:paraId="3D4E5EC2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Система — научная обоснованная классификация её норм на по предмету отрасли на институты и подинституты и последовательность их расположения внутри структуры отрасли.</w:t>
      </w:r>
    </w:p>
    <w:p w14:paraId="029603A2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Делится на две части. Общая и особенная.</w:t>
      </w:r>
    </w:p>
    <w:p w14:paraId="50161872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В общую входят нормы, которые распространяются на все отношения, входящие в предмет трудового права, определяющие принципы труд регулирования, задачи, сферу действия законодательства. Особенная состоит из отдельных институтов: занятости и трудоустройства, трудового договора, рабочего времени, времени отдыха, оплаты и нормирования труда, гарантий и компенсаций, охраны труда, материальной ответственности и защиты трудовых прав граждан.</w:t>
      </w:r>
    </w:p>
    <w:p w14:paraId="7AB4A8E7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Структура ТК соответствует структуре отрасли права. Институт занятости и трудоустройства ТК не урегулирован. В кодексе выделяется 4 часть раздел 12, которая состоит из специальных норм. Не является отдельным институтом, специальные нормы регулирующих условия труда отдельных категорий работников. Специальные нормы не могут ограничивать права граждан.</w:t>
      </w:r>
    </w:p>
    <w:p w14:paraId="7FC08E70" w14:textId="49C4C046" w:rsidR="00BF59C8" w:rsidRPr="00BF59C8" w:rsidRDefault="00BF59C8" w:rsidP="00BF59C8">
      <w:pPr>
        <w:ind w:firstLine="709"/>
        <w:jc w:val="both"/>
        <w:rPr>
          <w:sz w:val="24"/>
          <w:szCs w:val="24"/>
        </w:rPr>
      </w:pPr>
    </w:p>
    <w:p w14:paraId="19256DE1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 xml:space="preserve">Предмет науки шире, чем предмет отрасли. В предмет изучения науки входят различные учены, взгляды ученых о предмете, методы, тенденциях развития отрасли. И если отрасль делится на Общую Особенную, то наука также делится на эти две части и выделяется специальная часть, которая посвящена международно-правовому </w:t>
      </w:r>
      <w:r w:rsidRPr="00BF59C8">
        <w:rPr>
          <w:sz w:val="24"/>
          <w:szCs w:val="24"/>
        </w:rPr>
        <w:lastRenderedPageBreak/>
        <w:t>регулированию труда. Международно-правовое регулирования труда, если в РФ идет на институты и подинституты, то специальная часть науки трудового права имеет другую структуру. Там идет подразделение на международное индивидуальное т п и международное коллективное трудовое право.</w:t>
      </w:r>
    </w:p>
    <w:p w14:paraId="4BF508B6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Для метода изучения науки характерные следующие спец черты</w:t>
      </w:r>
    </w:p>
    <w:p w14:paraId="125BFBE5" w14:textId="1C11280E" w:rsidR="00BF59C8" w:rsidRPr="00BF59C8" w:rsidRDefault="00BF59C8" w:rsidP="00BF59C8">
      <w:pPr>
        <w:ind w:firstLine="709"/>
        <w:jc w:val="both"/>
        <w:rPr>
          <w:sz w:val="24"/>
          <w:szCs w:val="24"/>
        </w:rPr>
      </w:pPr>
    </w:p>
    <w:p w14:paraId="6DDB487F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Тесно связано с такими отраслями права Конституционное, Гражданское, Административное, Соц обеспечения, Предпринимательское.</w:t>
      </w:r>
    </w:p>
    <w:p w14:paraId="107914D8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Гражданское</w:t>
      </w:r>
    </w:p>
    <w:p w14:paraId="10215ABE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Субъекты трудового договора и субъекты гражданско-правового договора в принципе между собой равны. Но работник по трудовому договору должен подчиняться дисциплинарной власти работодателя. И оба должны подчиняться правилам внутреннего распорядка. На практике договоры сложно разграничить.</w:t>
      </w:r>
    </w:p>
    <w:p w14:paraId="6AA2EE4F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По предмету можно разграничить трудовые и гражданско-правовые отношения. Трудовые — сам процесс труда, выполнение трудовой функции; гражданско-правовые — овеществленный результат труда. В трудовых работник подчиняется установленным правилам внутреннего трудового распорядка. Локальный акт, ознакомлен каждый работник. При несоблюдении правил и норм может быть привлечен к дисциплинарной ответственности. Применение дисциплинарных взысканий право, а не обязанность. В гражданско-правовых отношениях работник сам организует свой труд, если договором не установлено иное.</w:t>
      </w:r>
    </w:p>
    <w:p w14:paraId="079D2AE3" w14:textId="43B2B188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 xml:space="preserve">В трудовом договоре работодатель обязан </w:t>
      </w:r>
      <w:r w:rsidRPr="00BF59C8">
        <w:rPr>
          <w:sz w:val="24"/>
          <w:szCs w:val="24"/>
        </w:rPr>
        <w:t>обеспечить</w:t>
      </w:r>
      <w:r w:rsidRPr="00BF59C8">
        <w:rPr>
          <w:sz w:val="24"/>
          <w:szCs w:val="24"/>
        </w:rPr>
        <w:t xml:space="preserve"> безопасные условия труда. Если в условиях </w:t>
      </w:r>
      <w:r w:rsidRPr="00BF59C8">
        <w:rPr>
          <w:sz w:val="24"/>
          <w:szCs w:val="24"/>
        </w:rPr>
        <w:t>отклоняющихся</w:t>
      </w:r>
      <w:r w:rsidRPr="00BF59C8">
        <w:rPr>
          <w:sz w:val="24"/>
          <w:szCs w:val="24"/>
        </w:rPr>
        <w:t xml:space="preserve"> от нормальных, работодатель должен обеспечить всеми мерами защиты. В гражданско-правовом сам организует свой труд и сам несет ответственность. Если работодателем не обеспечены условия</w:t>
      </w:r>
      <w:r>
        <w:rPr>
          <w:sz w:val="24"/>
          <w:szCs w:val="24"/>
        </w:rPr>
        <w:t xml:space="preserve"> </w:t>
      </w:r>
      <w:r w:rsidRPr="00BF59C8">
        <w:rPr>
          <w:sz w:val="24"/>
          <w:szCs w:val="24"/>
        </w:rPr>
        <w:t>труда</w:t>
      </w:r>
      <w:r>
        <w:rPr>
          <w:sz w:val="24"/>
          <w:szCs w:val="24"/>
        </w:rPr>
        <w:t>,</w:t>
      </w:r>
      <w:r w:rsidRPr="00BF59C8">
        <w:rPr>
          <w:sz w:val="24"/>
          <w:szCs w:val="24"/>
        </w:rPr>
        <w:t xml:space="preserve"> то работник может отказаться от выполнения, что будет мерами самозащиты.</w:t>
      </w:r>
    </w:p>
    <w:p w14:paraId="3383064E" w14:textId="395193DC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В трудовом всегда возмездные отношения. В гражданском как правило возмездные. Различия по оплате. Для трудовых установлен минимальный размер оплаты труда. Ст 130 гос гарантии по оплате. Ограничение выплаты заработной платы в натуральной форме. Работодатель обязан выплачивать не реже, чем каждые полмесяца. ТК устанавливает в каких случаях возможно удержание из з/п. в гражданском договором м б оговорена неустойка.</w:t>
      </w:r>
    </w:p>
    <w:p w14:paraId="4495AEE2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Ответственность. Если ущерб в гражданских отношениях, то возмещению и упущенная выгода подлежит возмещению. В трудовых возмещение значительно ниже. Как правило не превышает размера средней з/п, за исключением случаев полной материальной ответственности, но и там выгода не возмещается.</w:t>
      </w:r>
    </w:p>
    <w:p w14:paraId="3D62F80E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Административное право.</w:t>
      </w:r>
    </w:p>
    <w:p w14:paraId="18D316C4" w14:textId="4CD13DA2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Субъект ап в положении власти и подчинения. Работник с учетом положений трудового договора и правил внутреннего распорядка. Обучению без отрыва от производства. Все соц</w:t>
      </w:r>
      <w:r>
        <w:rPr>
          <w:sz w:val="24"/>
          <w:szCs w:val="24"/>
        </w:rPr>
        <w:t>иальные</w:t>
      </w:r>
      <w:r w:rsidRPr="00BF59C8">
        <w:rPr>
          <w:sz w:val="24"/>
          <w:szCs w:val="24"/>
        </w:rPr>
        <w:t xml:space="preserve"> гарантии предоставляются в силу трудового права, а процесс обучения императивно. </w:t>
      </w:r>
    </w:p>
    <w:p w14:paraId="751D2355" w14:textId="0B4F094C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Соц</w:t>
      </w:r>
      <w:r>
        <w:rPr>
          <w:sz w:val="24"/>
          <w:szCs w:val="24"/>
        </w:rPr>
        <w:t>иальное</w:t>
      </w:r>
      <w:r w:rsidRPr="00BF59C8">
        <w:rPr>
          <w:sz w:val="24"/>
          <w:szCs w:val="24"/>
        </w:rPr>
        <w:t xml:space="preserve"> обеспечение</w:t>
      </w:r>
    </w:p>
    <w:p w14:paraId="79E174AD" w14:textId="3C0D690D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Если предметом трудового права являются трудовые и 9 групп смежных, то соц</w:t>
      </w:r>
      <w:r>
        <w:rPr>
          <w:sz w:val="24"/>
          <w:szCs w:val="24"/>
        </w:rPr>
        <w:t>иального</w:t>
      </w:r>
      <w:r w:rsidRPr="00BF59C8">
        <w:rPr>
          <w:sz w:val="24"/>
          <w:szCs w:val="24"/>
        </w:rPr>
        <w:t xml:space="preserve"> обеспечения всего 3 группы: материальные (по поводу предоставления материального блага в денежной форме: предоставление пенсий, пособий) и процессуальные (связаны с разрешением споров и подачей жалоб в случае если пенсия вовремя не начислена) и процедурные, которые связаны с такими процедурными вопросами</w:t>
      </w:r>
      <w:r>
        <w:rPr>
          <w:sz w:val="24"/>
          <w:szCs w:val="24"/>
        </w:rPr>
        <w:t>,</w:t>
      </w:r>
      <w:r w:rsidRPr="00BF59C8">
        <w:rPr>
          <w:sz w:val="24"/>
          <w:szCs w:val="24"/>
        </w:rPr>
        <w:t xml:space="preserve"> как </w:t>
      </w:r>
      <w:r w:rsidRPr="00BF59C8">
        <w:rPr>
          <w:sz w:val="24"/>
          <w:szCs w:val="24"/>
        </w:rPr>
        <w:t>оформл</w:t>
      </w:r>
      <w:r>
        <w:rPr>
          <w:sz w:val="24"/>
          <w:szCs w:val="24"/>
        </w:rPr>
        <w:t>ение</w:t>
      </w:r>
      <w:r w:rsidRPr="00BF59C8">
        <w:rPr>
          <w:sz w:val="24"/>
          <w:szCs w:val="24"/>
        </w:rPr>
        <w:t xml:space="preserve"> (установлению фактов и установление обеспечения).</w:t>
      </w:r>
    </w:p>
    <w:p w14:paraId="59461A57" w14:textId="3155A859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Если основными субъектами трудового являются работник работодатель находящиеся в равном положении, то в праве соц</w:t>
      </w:r>
      <w:r>
        <w:rPr>
          <w:sz w:val="24"/>
          <w:szCs w:val="24"/>
        </w:rPr>
        <w:t>иального</w:t>
      </w:r>
      <w:r w:rsidRPr="00BF59C8">
        <w:rPr>
          <w:sz w:val="24"/>
          <w:szCs w:val="24"/>
        </w:rPr>
        <w:t xml:space="preserve"> обеспечения правомочным субъектом является физическое лицо, а обязанным государство в лице гос</w:t>
      </w:r>
      <w:r>
        <w:rPr>
          <w:sz w:val="24"/>
          <w:szCs w:val="24"/>
        </w:rPr>
        <w:t>ударственных</w:t>
      </w:r>
      <w:r w:rsidRPr="00BF59C8">
        <w:rPr>
          <w:sz w:val="24"/>
          <w:szCs w:val="24"/>
        </w:rPr>
        <w:t xml:space="preserve"> органов (отделы пенсионного фонда, загса).</w:t>
      </w:r>
    </w:p>
    <w:p w14:paraId="716D616E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lastRenderedPageBreak/>
        <w:t>Предпринимательское право.</w:t>
      </w:r>
    </w:p>
    <w:p w14:paraId="0C3FB366" w14:textId="77777777" w:rsidR="00BF59C8" w:rsidRPr="00BF59C8" w:rsidRDefault="00BF59C8" w:rsidP="00BF59C8">
      <w:pPr>
        <w:ind w:firstLine="709"/>
        <w:jc w:val="both"/>
        <w:rPr>
          <w:sz w:val="24"/>
          <w:szCs w:val="24"/>
        </w:rPr>
      </w:pPr>
      <w:r w:rsidRPr="00BF59C8">
        <w:rPr>
          <w:sz w:val="24"/>
          <w:szCs w:val="24"/>
        </w:rPr>
        <w:t>Регулирование труда работников работающих у работодателей физических лиц. Нанимать для помощи в личном хозяйстве и ИП.</w:t>
      </w:r>
    </w:p>
    <w:p w14:paraId="137B8015" w14:textId="77777777" w:rsidR="00BF59C8" w:rsidRDefault="00BF59C8"/>
    <w:sectPr w:rsidR="00BF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6727"/>
    <w:multiLevelType w:val="hybridMultilevel"/>
    <w:tmpl w:val="F536B02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38F22C8"/>
    <w:multiLevelType w:val="hybridMultilevel"/>
    <w:tmpl w:val="F536B0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0579420">
    <w:abstractNumId w:val="1"/>
  </w:num>
  <w:num w:numId="2" w16cid:durableId="496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0D"/>
    <w:rsid w:val="0023000D"/>
    <w:rsid w:val="002F5E2C"/>
    <w:rsid w:val="0049295C"/>
    <w:rsid w:val="008E1669"/>
    <w:rsid w:val="00BF59C8"/>
    <w:rsid w:val="00CA2FDC"/>
    <w:rsid w:val="00D7547D"/>
    <w:rsid w:val="00DE2C45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12DF"/>
  <w15:chartTrackingRefBased/>
  <w15:docId w15:val="{5821B8E4-9601-4D52-90D9-46CC65E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0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0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00D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3000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000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000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00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30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8">
    <w:name w:val="Абзац списка Знак"/>
    <w:link w:val="a7"/>
    <w:uiPriority w:val="34"/>
    <w:rsid w:val="0023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2161</Words>
  <Characters>12321</Characters>
  <Application>Microsoft Office Word</Application>
  <DocSecurity>0</DocSecurity>
  <Lines>102</Lines>
  <Paragraphs>28</Paragraphs>
  <ScaleCrop>false</ScaleCrop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3</cp:revision>
  <dcterms:created xsi:type="dcterms:W3CDTF">2025-12-07T10:23:00Z</dcterms:created>
  <dcterms:modified xsi:type="dcterms:W3CDTF">2025-12-07T10:41:00Z</dcterms:modified>
</cp:coreProperties>
</file>