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56" w:rsidRDefault="00990656" w:rsidP="00990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990656" w:rsidRDefault="00990656" w:rsidP="0099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Индексы и их классификация</w:t>
      </w:r>
    </w:p>
    <w:p w:rsidR="00990656" w:rsidRDefault="00990656" w:rsidP="0099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2Общие индексы количественных показателей</w:t>
      </w:r>
    </w:p>
    <w:p w:rsidR="00990656" w:rsidRDefault="00990656" w:rsidP="0099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Индексы средних величин</w:t>
      </w:r>
    </w:p>
    <w:p w:rsidR="00990656" w:rsidRDefault="00990656" w:rsidP="0099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EE" w:rsidRPr="00990656" w:rsidRDefault="001806EE" w:rsidP="00990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90656" w:rsidRPr="00990656">
        <w:rPr>
          <w:rFonts w:ascii="Times New Roman" w:hAnsi="Times New Roman" w:cs="Times New Roman"/>
          <w:b/>
          <w:sz w:val="24"/>
          <w:szCs w:val="24"/>
        </w:rPr>
        <w:t>Индексы и их классификация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</w:pPr>
      <w:r>
        <w:rPr>
          <w:b/>
          <w:bCs/>
        </w:rPr>
        <w:t xml:space="preserve">Экономический индекс </w:t>
      </w:r>
      <w:r>
        <w:t xml:space="preserve">– это относительный показатель, выражающий соотношение величины простого или сложного явления во времени, в пространстве или относительно обязательств (план, прогноз, норматив и т.д.). Простое явление состоит из одного элемента. Сложное явление состоит из двух и более непосредственно несоизмеримых элементов. Для обозначения элементов при построении индексов используются определенные обозначения (табл. 20). </w:t>
      </w:r>
    </w:p>
    <w:p w:rsidR="00990656" w:rsidRDefault="00990656" w:rsidP="00990656">
      <w:pPr>
        <w:pStyle w:val="a3"/>
        <w:jc w:val="right"/>
      </w:pPr>
      <w:r>
        <w:t>Таблица 20</w:t>
      </w:r>
    </w:p>
    <w:p w:rsidR="00990656" w:rsidRDefault="00990656" w:rsidP="00990656">
      <w:pPr>
        <w:pStyle w:val="a3"/>
        <w:jc w:val="center"/>
      </w:pPr>
      <w:r>
        <w:t xml:space="preserve">Обозначения, используемые </w:t>
      </w:r>
      <w:proofErr w:type="gramStart"/>
      <w:r>
        <w:t>при</w:t>
      </w:r>
      <w:proofErr w:type="gramEnd"/>
      <w:r>
        <w:t xml:space="preserve"> построение индексов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8"/>
        <w:gridCol w:w="6647"/>
      </w:tblGrid>
      <w:tr w:rsidR="00990656" w:rsidRPr="00990656" w:rsidTr="00990656">
        <w:trPr>
          <w:trHeight w:val="135"/>
          <w:tblCellSpacing w:w="0" w:type="dxa"/>
        </w:trPr>
        <w:tc>
          <w:tcPr>
            <w:tcW w:w="283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>Вид показателей</w:t>
            </w:r>
          </w:p>
        </w:tc>
        <w:tc>
          <w:tcPr>
            <w:tcW w:w="627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>Обозначения</w:t>
            </w:r>
          </w:p>
        </w:tc>
      </w:tr>
      <w:tr w:rsidR="00990656" w:rsidRPr="00990656" w:rsidTr="00990656">
        <w:trPr>
          <w:trHeight w:val="150"/>
          <w:tblCellSpacing w:w="0" w:type="dxa"/>
        </w:trPr>
        <w:tc>
          <w:tcPr>
            <w:tcW w:w="9315" w:type="dxa"/>
            <w:gridSpan w:val="2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b/>
                <w:bCs/>
                <w:sz w:val="20"/>
              </w:rPr>
              <w:t>Простые явления (состоят из одного элемента)</w:t>
            </w:r>
          </w:p>
        </w:tc>
      </w:tr>
      <w:tr w:rsidR="00990656" w:rsidRPr="00990656" w:rsidTr="00990656">
        <w:trPr>
          <w:trHeight w:val="840"/>
          <w:tblCellSpacing w:w="0" w:type="dxa"/>
        </w:trPr>
        <w:tc>
          <w:tcPr>
            <w:tcW w:w="283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Количественные показатели</w:t>
            </w:r>
          </w:p>
        </w:tc>
        <w:tc>
          <w:tcPr>
            <w:tcW w:w="627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i/>
                <w:iCs/>
                <w:sz w:val="20"/>
              </w:rPr>
              <w:t xml:space="preserve">q </w:t>
            </w:r>
            <w:r w:rsidRPr="00990656">
              <w:rPr>
                <w:sz w:val="20"/>
              </w:rPr>
              <w:t xml:space="preserve">– физический (в </w:t>
            </w:r>
            <w:proofErr w:type="gramStart"/>
            <w:r w:rsidRPr="00990656">
              <w:rPr>
                <w:sz w:val="20"/>
              </w:rPr>
              <w:t>натуральном</w:t>
            </w:r>
            <w:proofErr w:type="gramEnd"/>
            <w:r w:rsidRPr="00990656">
              <w:rPr>
                <w:sz w:val="20"/>
              </w:rPr>
              <w:t xml:space="preserve"> в натуральном) объем продукции или товара, шт., м и т.д.</w:t>
            </w:r>
          </w:p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 xml:space="preserve">S – размер посевной площади отдельной сельскохозяйственной культуры, </w:t>
            </w:r>
            <w:proofErr w:type="gramStart"/>
            <w:r w:rsidRPr="00990656">
              <w:rPr>
                <w:sz w:val="20"/>
              </w:rPr>
              <w:t>га</w:t>
            </w:r>
            <w:proofErr w:type="gramEnd"/>
            <w:r w:rsidRPr="00990656">
              <w:rPr>
                <w:sz w:val="20"/>
              </w:rPr>
              <w:t xml:space="preserve"> </w:t>
            </w:r>
          </w:p>
        </w:tc>
      </w:tr>
      <w:tr w:rsidR="00990656" w:rsidRPr="00990656" w:rsidTr="00990656">
        <w:trPr>
          <w:trHeight w:val="285"/>
          <w:tblCellSpacing w:w="0" w:type="dxa"/>
        </w:trPr>
        <w:tc>
          <w:tcPr>
            <w:tcW w:w="283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Качественные показатели</w:t>
            </w:r>
          </w:p>
        </w:tc>
        <w:tc>
          <w:tcPr>
            <w:tcW w:w="627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proofErr w:type="gramStart"/>
            <w:r w:rsidRPr="00990656">
              <w:rPr>
                <w:i/>
                <w:iCs/>
                <w:sz w:val="20"/>
              </w:rPr>
              <w:t>р</w:t>
            </w:r>
            <w:proofErr w:type="gramEnd"/>
            <w:r w:rsidRPr="00990656">
              <w:rPr>
                <w:i/>
                <w:iCs/>
                <w:sz w:val="20"/>
              </w:rPr>
              <w:t xml:space="preserve"> – </w:t>
            </w:r>
            <w:r w:rsidRPr="00990656">
              <w:rPr>
                <w:sz w:val="20"/>
              </w:rPr>
              <w:t>цена единицы продукции или товара, руб.</w:t>
            </w:r>
          </w:p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i/>
                <w:iCs/>
                <w:sz w:val="20"/>
              </w:rPr>
              <w:t xml:space="preserve">у – </w:t>
            </w:r>
            <w:r w:rsidRPr="00990656">
              <w:rPr>
                <w:sz w:val="20"/>
              </w:rPr>
              <w:t>урожайность определенной культуры, ц/га</w:t>
            </w:r>
          </w:p>
        </w:tc>
      </w:tr>
      <w:tr w:rsidR="00990656" w:rsidRPr="00990656" w:rsidTr="00990656">
        <w:trPr>
          <w:tblCellSpacing w:w="0" w:type="dxa"/>
        </w:trPr>
        <w:tc>
          <w:tcPr>
            <w:tcW w:w="9315" w:type="dxa"/>
            <w:gridSpan w:val="2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b/>
                <w:bCs/>
                <w:sz w:val="20"/>
              </w:rPr>
              <w:t>Сложные явления (состоят из двух элементов)</w:t>
            </w:r>
          </w:p>
        </w:tc>
      </w:tr>
      <w:tr w:rsidR="00990656" w:rsidRPr="00990656" w:rsidTr="00990656">
        <w:trPr>
          <w:trHeight w:val="855"/>
          <w:tblCellSpacing w:w="0" w:type="dxa"/>
        </w:trPr>
        <w:tc>
          <w:tcPr>
            <w:tcW w:w="283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Показатели, полученные путем произведения качественного и количественного показателя</w:t>
            </w:r>
          </w:p>
        </w:tc>
        <w:tc>
          <w:tcPr>
            <w:tcW w:w="627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990656">
              <w:rPr>
                <w:i/>
                <w:iCs/>
                <w:sz w:val="20"/>
              </w:rPr>
              <w:t>pq</w:t>
            </w:r>
            <w:proofErr w:type="spellEnd"/>
            <w:r w:rsidRPr="00990656">
              <w:rPr>
                <w:i/>
                <w:iCs/>
                <w:sz w:val="20"/>
              </w:rPr>
              <w:t xml:space="preserve"> – </w:t>
            </w:r>
            <w:r w:rsidRPr="00990656">
              <w:rPr>
                <w:sz w:val="20"/>
              </w:rPr>
              <w:t>стоимость</w:t>
            </w:r>
            <w:r w:rsidRPr="00990656">
              <w:rPr>
                <w:i/>
                <w:iCs/>
                <w:sz w:val="20"/>
              </w:rPr>
              <w:t xml:space="preserve"> </w:t>
            </w:r>
            <w:r w:rsidRPr="00990656">
              <w:rPr>
                <w:sz w:val="20"/>
              </w:rPr>
              <w:t>продукции или стоимость товара (стоимость товарооборота) определенного вида</w:t>
            </w:r>
          </w:p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990656">
              <w:rPr>
                <w:i/>
                <w:iCs/>
                <w:sz w:val="20"/>
              </w:rPr>
              <w:t>ys</w:t>
            </w:r>
            <w:proofErr w:type="spellEnd"/>
            <w:r w:rsidRPr="00990656">
              <w:rPr>
                <w:sz w:val="20"/>
              </w:rPr>
              <w:t xml:space="preserve"> – валовой сбор отдельной сельскохозяйственной культуры, ц</w:t>
            </w:r>
          </w:p>
        </w:tc>
      </w:tr>
    </w:tbl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В международной практике индексы принято обозначать символами </w:t>
      </w:r>
      <w:r>
        <w:rPr>
          <w:noProof/>
        </w:rPr>
        <w:drawing>
          <wp:inline distT="0" distB="0" distL="0" distR="0">
            <wp:extent cx="131445" cy="175260"/>
            <wp:effectExtent l="0" t="0" r="1905" b="0"/>
            <wp:docPr id="20" name="Рисунок 20" descr="https://studfile.net/html/2706/3/html_NrHmbHQH1L.xzg4/img-pIXw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/html_NrHmbHQH1L.xzg4/img-pIXwR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</w:t>
      </w:r>
      <w:r>
        <w:rPr>
          <w:noProof/>
        </w:rPr>
        <w:drawing>
          <wp:inline distT="0" distB="0" distL="0" distR="0">
            <wp:extent cx="160655" cy="175260"/>
            <wp:effectExtent l="0" t="0" r="0" b="0"/>
            <wp:docPr id="19" name="Рисунок 19" descr="https://studfile.net/html/2706/3/html_NrHmbHQH1L.xzg4/img-XPbB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/html_NrHmbHQH1L.xzg4/img-XPbBp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Буквой</w:t>
      </w:r>
      <w:r>
        <w:rPr>
          <w:noProof/>
        </w:rPr>
        <w:drawing>
          <wp:inline distT="0" distB="0" distL="0" distR="0">
            <wp:extent cx="131445" cy="175260"/>
            <wp:effectExtent l="0" t="0" r="1905" b="0"/>
            <wp:docPr id="18" name="Рисунок 18" descr="https://studfile.net/html/2706/3/html_NrHmbHQH1L.xzg4/img-KYxZ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/html_NrHmbHQH1L.xzg4/img-KYxZh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обозначаются индивидуальные индексы, буквой</w:t>
      </w:r>
      <w:r>
        <w:rPr>
          <w:noProof/>
        </w:rPr>
        <w:drawing>
          <wp:inline distT="0" distB="0" distL="0" distR="0">
            <wp:extent cx="160655" cy="175260"/>
            <wp:effectExtent l="0" t="0" r="0" b="0"/>
            <wp:docPr id="17" name="Рисунок 17" descr="https://studfile.net/html/2706/3/html_NrHmbHQH1L.xzg4/img-v3pI3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/html_NrHmbHQH1L.xzg4/img-v3pI3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</w:t>
      </w:r>
      <w:r>
        <w:rPr>
          <w:b/>
          <w:bCs/>
          <w:i/>
          <w:iCs/>
        </w:rPr>
        <w:t xml:space="preserve"> </w:t>
      </w:r>
      <w:r>
        <w:t>общие индексы. При построении динамических индексов имеется два периода: отчетный (сравниваемый, текущий) и базисный, который используется как база сравнения. Данные отчетного периода обозначаются подстрочным знаком 1, базисного – 0. Способы выражения индексов коэффициенты или проценты.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>Классификация экономических индексов представлена на рисунке 19.</w:t>
      </w:r>
    </w:p>
    <w:p w:rsidR="00990656" w:rsidRDefault="00990656" w:rsidP="00990656">
      <w:pPr>
        <w:pStyle w:val="a3"/>
      </w:pPr>
      <w:r>
        <w:rPr>
          <w:noProof/>
        </w:rPr>
        <w:lastRenderedPageBreak/>
        <w:drawing>
          <wp:inline distT="0" distB="0" distL="0" distR="0">
            <wp:extent cx="3437890" cy="4015740"/>
            <wp:effectExtent l="0" t="0" r="0" b="3810"/>
            <wp:docPr id="16" name="Рисунок 16" descr="https://studfile.net/html/2706/3/html_NrHmbHQH1L.xzg4/img-FJAv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3/html_NrHmbHQH1L.xzg4/img-FJAv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200025"/>
            <wp:effectExtent l="0" t="0" r="0" b="9525"/>
            <wp:wrapSquare wrapText="bothSides"/>
            <wp:docPr id="21" name="Рисунок 21" descr="https://studfile.net/html/2706/3/html_NrHmbHQH1L.xzg4/img-Ykd6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3/html_NrHmbHQH1L.xzg4/img-Ykd6O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656" w:rsidRDefault="00990656" w:rsidP="00990656">
      <w:pPr>
        <w:pStyle w:val="a3"/>
        <w:jc w:val="center"/>
      </w:pPr>
      <w:r>
        <w:t>Рис. 19. Классификация экономических индексов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С помощью индексов решаются следующие основные задачи:</w:t>
      </w:r>
      <w:r>
        <w:t xml:space="preserve"> характеристика общего изменения сложного явления и отдельных его элементов; измерение влияния факторов на общую динамику сложного явления, включая характеристику влияния изменения структуры явления.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Индивидуальные индексы – характеризуют изменение простых или сложных (однотоварных) явлений. Они представляют собой относительные величины динамики, выполнения плана и сравнения.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>Введем следующие обозначения для индивидуальных индексов: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1. Индивидуальный индекс физического объема продукции – </w:t>
      </w:r>
      <w:r>
        <w:rPr>
          <w:noProof/>
        </w:rPr>
        <w:drawing>
          <wp:inline distT="0" distB="0" distL="0" distR="0" wp14:anchorId="5FE9BEB7" wp14:editId="25466D37">
            <wp:extent cx="482600" cy="424180"/>
            <wp:effectExtent l="0" t="0" r="0" b="0"/>
            <wp:docPr id="15" name="Рисунок 15" descr="https://studfile.net/html/2706/3/html_NrHmbHQH1L.xzg4/img-KGWF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3/html_NrHmbHQH1L.xzg4/img-KGWFg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2. Индивидуальный индекс цен – </w:t>
      </w:r>
      <w:r>
        <w:rPr>
          <w:noProof/>
        </w:rPr>
        <w:drawing>
          <wp:inline distT="0" distB="0" distL="0" distR="0" wp14:anchorId="19D89EB1" wp14:editId="264C9942">
            <wp:extent cx="504825" cy="424180"/>
            <wp:effectExtent l="0" t="0" r="9525" b="0"/>
            <wp:docPr id="14" name="Рисунок 14" descr="https://studfile.net/html/2706/3/html_NrHmbHQH1L.xzg4/img-S2NL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3/html_NrHmbHQH1L.xzg4/img-S2NLs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3. Индивидуальный индекс стоимости товарооборота – </w:t>
      </w:r>
      <w:r>
        <w:rPr>
          <w:noProof/>
        </w:rPr>
        <w:drawing>
          <wp:inline distT="0" distB="0" distL="0" distR="0" wp14:anchorId="63A05237" wp14:editId="187EEEA3">
            <wp:extent cx="694690" cy="424180"/>
            <wp:effectExtent l="0" t="0" r="0" b="0"/>
            <wp:docPr id="13" name="Рисунок 13" descr="https://studfile.net/html/2706/3/html_NrHmbHQH1L.xzg4/img-sKXg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3/html_NrHmbHQH1L.xzg4/img-sKXgh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4. Взаимосвязь индивидуальных индексов: – </w:t>
      </w:r>
      <w:r>
        <w:rPr>
          <w:noProof/>
        </w:rPr>
        <w:drawing>
          <wp:inline distT="0" distB="0" distL="0" distR="0" wp14:anchorId="589590D8" wp14:editId="7CE2A00F">
            <wp:extent cx="629285" cy="197485"/>
            <wp:effectExtent l="0" t="0" r="0" b="0"/>
            <wp:docPr id="12" name="Рисунок 12" descr="https://studfile.net/html/2706/3/html_NrHmbHQH1L.xzg4/img-LcNw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3/html_NrHmbHQH1L.xzg4/img-LcNwt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Общие (сводные) индексы</w:t>
      </w:r>
      <w:r>
        <w:t xml:space="preserve"> – характеризуют изменение сложных (многотоварных) явлений. Построение этих индексов является содержанием индексной методологии, в которой сложились две концепции: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r>
        <w:rPr>
          <w:b/>
          <w:bCs/>
        </w:rPr>
        <w:t>Синтетическая концепция</w:t>
      </w:r>
      <w:r>
        <w:t xml:space="preserve">, согласно которой особенность общих индексов состоит в том, они выражают относительное изменение сложных явлений, отдельные элементы которых непосредственно несоизмеримы и поэтому индексы – показатели синтетические.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>
        <w:rPr>
          <w:b/>
          <w:bCs/>
        </w:rPr>
        <w:t>Аналитическая концепция</w:t>
      </w:r>
      <w:r>
        <w:t xml:space="preserve">, согласно которой индексы трактуются как показатели, необходимые для измерения влияния изменения составных элементов, </w:t>
      </w:r>
      <w:r>
        <w:lastRenderedPageBreak/>
        <w:t xml:space="preserve">факторов сложного явления на изменение уровня этого явления. Поэтому индексной методологией предусматривается определение влияния каждого из факторов путем элиминирования влияния других факторов на уровень изучаемого явления. Такие индексы – показатели аналитические.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>Классификация общих индексов представлена на рисунке 20.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3437890" cy="1170305"/>
            <wp:effectExtent l="0" t="0" r="0" b="0"/>
            <wp:docPr id="11" name="Рисунок 11" descr="https://studfile.net/html/2706/3/html_NrHmbHQH1L.xzg4/img-G66O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3/html_NrHmbHQH1L.xzg4/img-G66O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56" w:rsidRDefault="00990656" w:rsidP="00990656">
      <w:pPr>
        <w:pStyle w:val="a3"/>
        <w:jc w:val="center"/>
      </w:pPr>
      <w:r>
        <w:t>Рис. 20. Классификация общих индексов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Агрегатный индекс</w:t>
      </w:r>
      <w:r>
        <w:t xml:space="preserve"> – это числитель и знаменатель, которые представляют собой суммы произведений двух величин, одна меняется (индексируемая величина), а другая остается неизменной в числителе и знаменателе (вес индекса). Индексируемая величина – это признак, изменение которого изучается (цена товара, количество проданных товаров и т.д.). Вес индекса – это величина, служащая для целей соизмерения индексируемых величин. При выборе веса принято руководствоваться следующим правилом: если строится индекс количественного показателя, то веса берутся за базисный период; если строится индекс качественного показателя, то используются веса отчетного периода.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В таблице 21 приведены формулы расчета общих индексов физического объема продукции, цены и стоимости продукции (товарооборота). </w:t>
      </w:r>
    </w:p>
    <w:p w:rsidR="00990656" w:rsidRDefault="00990656" w:rsidP="00990656">
      <w:pPr>
        <w:pStyle w:val="a3"/>
        <w:jc w:val="right"/>
      </w:pPr>
      <w:r>
        <w:t>Таблица 21</w:t>
      </w:r>
    </w:p>
    <w:p w:rsidR="00990656" w:rsidRDefault="00990656" w:rsidP="00990656">
      <w:pPr>
        <w:pStyle w:val="a3"/>
        <w:jc w:val="center"/>
      </w:pPr>
      <w:r>
        <w:t>Формулы общих индексов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7"/>
        <w:gridCol w:w="1666"/>
        <w:gridCol w:w="3698"/>
        <w:gridCol w:w="2334"/>
      </w:tblGrid>
      <w:tr w:rsidR="00990656" w:rsidRPr="00990656" w:rsidTr="00990656">
        <w:trPr>
          <w:trHeight w:val="585"/>
          <w:tblCellSpacing w:w="0" w:type="dxa"/>
        </w:trPr>
        <w:tc>
          <w:tcPr>
            <w:tcW w:w="169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>Наименование индекса</w:t>
            </w:r>
          </w:p>
        </w:tc>
        <w:tc>
          <w:tcPr>
            <w:tcW w:w="148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 xml:space="preserve">Формула </w:t>
            </w:r>
          </w:p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>расчета</w:t>
            </w:r>
          </w:p>
        </w:tc>
        <w:tc>
          <w:tcPr>
            <w:tcW w:w="337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>Что показывает индекс</w:t>
            </w:r>
          </w:p>
        </w:tc>
        <w:tc>
          <w:tcPr>
            <w:tcW w:w="213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sz w:val="20"/>
              </w:rPr>
              <w:t>Что показывает разность числителя и знаменателя</w:t>
            </w:r>
          </w:p>
        </w:tc>
      </w:tr>
      <w:tr w:rsidR="00990656" w:rsidRPr="00990656" w:rsidTr="00990656">
        <w:trPr>
          <w:trHeight w:val="1173"/>
          <w:tblCellSpacing w:w="0" w:type="dxa"/>
        </w:trPr>
        <w:tc>
          <w:tcPr>
            <w:tcW w:w="169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Индекс физического объема продукции (товарооборота)</w:t>
            </w:r>
          </w:p>
        </w:tc>
        <w:tc>
          <w:tcPr>
            <w:tcW w:w="148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noProof/>
                <w:sz w:val="20"/>
              </w:rPr>
              <w:drawing>
                <wp:inline distT="0" distB="0" distL="0" distR="0" wp14:anchorId="46A2F4C4" wp14:editId="7494E3C8">
                  <wp:extent cx="768350" cy="424180"/>
                  <wp:effectExtent l="0" t="0" r="0" b="0"/>
                  <wp:docPr id="10" name="Рисунок 10" descr="https://studfile.net/html/2706/3/html_NrHmbHQH1L.xzg4/img-DWop1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file.net/html/2706/3/html_NrHmbHQH1L.xzg4/img-DWop1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Во сколько раз изменилась стоимость продукции в результате изменения объема ее производства, или сколько процентов составил рост (снижение) стоимости продукции из-за изменения ее физического объема</w:t>
            </w:r>
          </w:p>
        </w:tc>
        <w:tc>
          <w:tcPr>
            <w:tcW w:w="213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На сколько рублей изменилась стоимость продукции в результате роста (уменьшения) ее объема</w:t>
            </w:r>
          </w:p>
        </w:tc>
      </w:tr>
      <w:tr w:rsidR="00990656" w:rsidRPr="00990656" w:rsidTr="00990656">
        <w:trPr>
          <w:trHeight w:val="955"/>
          <w:tblCellSpacing w:w="0" w:type="dxa"/>
        </w:trPr>
        <w:tc>
          <w:tcPr>
            <w:tcW w:w="169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Индекс цен</w:t>
            </w:r>
          </w:p>
        </w:tc>
        <w:tc>
          <w:tcPr>
            <w:tcW w:w="148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noProof/>
                <w:sz w:val="20"/>
              </w:rPr>
              <w:drawing>
                <wp:inline distT="0" distB="0" distL="0" distR="0" wp14:anchorId="61F81C38" wp14:editId="065F7F64">
                  <wp:extent cx="768350" cy="424180"/>
                  <wp:effectExtent l="0" t="0" r="0" b="0"/>
                  <wp:docPr id="9" name="Рисунок 9" descr="https://studfile.net/html/2706/3/html_NrHmbHQH1L.xzg4/img-gCRQ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tudfile.net/html/2706/3/html_NrHmbHQH1L.xzg4/img-gCRQ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Во сколько раз изменилась стоимость продукции в результате изменения цен, или сколько процентов составил рост (снижение) стоимости продукции из-за изменения цен</w:t>
            </w:r>
          </w:p>
        </w:tc>
        <w:tc>
          <w:tcPr>
            <w:tcW w:w="213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На сколько рублей изменилась стоимость продукции в результате роста (уменьшения) цен</w:t>
            </w:r>
          </w:p>
        </w:tc>
      </w:tr>
      <w:tr w:rsidR="00990656" w:rsidRPr="00990656" w:rsidTr="00990656">
        <w:trPr>
          <w:trHeight w:val="989"/>
          <w:tblCellSpacing w:w="0" w:type="dxa"/>
        </w:trPr>
        <w:tc>
          <w:tcPr>
            <w:tcW w:w="169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Индекс стоимости продукции (товарооборота)</w:t>
            </w:r>
          </w:p>
        </w:tc>
        <w:tc>
          <w:tcPr>
            <w:tcW w:w="148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noProof/>
                <w:sz w:val="20"/>
              </w:rPr>
              <w:drawing>
                <wp:inline distT="0" distB="0" distL="0" distR="0" wp14:anchorId="7FC6028B" wp14:editId="6A5C8D7F">
                  <wp:extent cx="819150" cy="424180"/>
                  <wp:effectExtent l="0" t="0" r="0" b="0"/>
                  <wp:docPr id="8" name="Рисунок 8" descr="https://studfile.net/html/2706/3/html_NrHmbHQH1L.xzg4/img-DzDEG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.net/html/2706/3/html_NrHmbHQH1L.xzg4/img-DzDEG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 xml:space="preserve">Во сколько раз возросла (уменьшилась) стоимость продукции, или сколько процентов составил рост (снижение) стоимости продукции в текущем периоде по сравнению с </w:t>
            </w:r>
            <w:proofErr w:type="gramStart"/>
            <w:r w:rsidRPr="00990656">
              <w:rPr>
                <w:sz w:val="20"/>
              </w:rPr>
              <w:t>базисным</w:t>
            </w:r>
            <w:proofErr w:type="gramEnd"/>
          </w:p>
        </w:tc>
        <w:tc>
          <w:tcPr>
            <w:tcW w:w="2130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 xml:space="preserve">На сколько рублей изменилась стоимость продукции в текущем периоде по сравнению с </w:t>
            </w:r>
            <w:proofErr w:type="gramStart"/>
            <w:r w:rsidRPr="00990656">
              <w:rPr>
                <w:sz w:val="20"/>
              </w:rPr>
              <w:t>базисным</w:t>
            </w:r>
            <w:proofErr w:type="gramEnd"/>
          </w:p>
        </w:tc>
      </w:tr>
      <w:tr w:rsidR="00990656" w:rsidRPr="00990656" w:rsidTr="00990656">
        <w:trPr>
          <w:trHeight w:val="330"/>
          <w:tblCellSpacing w:w="0" w:type="dxa"/>
        </w:trPr>
        <w:tc>
          <w:tcPr>
            <w:tcW w:w="169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990656">
              <w:rPr>
                <w:sz w:val="20"/>
              </w:rPr>
              <w:t>Взаимосвязь индексов</w:t>
            </w:r>
          </w:p>
        </w:tc>
        <w:tc>
          <w:tcPr>
            <w:tcW w:w="1485" w:type="dxa"/>
            <w:hideMark/>
          </w:tcPr>
          <w:p w:rsidR="00990656" w:rsidRPr="00990656" w:rsidRDefault="00990656" w:rsidP="00990656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  <w:r w:rsidRPr="00990656">
              <w:rPr>
                <w:noProof/>
                <w:sz w:val="20"/>
              </w:rPr>
              <w:drawing>
                <wp:inline distT="0" distB="0" distL="0" distR="0" wp14:anchorId="753F3399" wp14:editId="14AB60DB">
                  <wp:extent cx="702310" cy="197485"/>
                  <wp:effectExtent l="0" t="0" r="2540" b="0"/>
                  <wp:docPr id="7" name="Рисунок 7" descr="https://studfile.net/html/2706/3/html_NrHmbHQH1L.xzg4/img-GOGEQ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.net/html/2706/3/html_NrHmbHQH1L.xzg4/img-GOGEQ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:rsidR="00990656" w:rsidRPr="00990656" w:rsidRDefault="00990656" w:rsidP="00990656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2130" w:type="dxa"/>
            <w:hideMark/>
          </w:tcPr>
          <w:p w:rsidR="00990656" w:rsidRPr="00990656" w:rsidRDefault="00990656" w:rsidP="00990656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>Средний индекс</w:t>
      </w:r>
      <w:r>
        <w:t xml:space="preserve"> (средневзвешенный, средние индексы из индивидуальных (групповых)) – это индекс, вычисляемый как средняя величина их индивидуальных индексов. Применяется, если имеющаяся в распоряжении информация не позволяет рассчитать общий агрегатный индекс. Средний индекс тождествен агрегатному индексу.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>Различают следующие средние индексы: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>1. Средний арифметический индекс физического объема продукции (товарооборота</w:t>
      </w:r>
      <w:proofErr w:type="gramStart"/>
      <w:r>
        <w:t>):</w:t>
      </w:r>
      <w:proofErr w:type="gramEnd"/>
    </w:p>
    <w:p w:rsidR="00990656" w:rsidRDefault="00990656" w:rsidP="00990656">
      <w:pPr>
        <w:pStyle w:val="a3"/>
        <w:jc w:val="center"/>
      </w:pPr>
      <w:r>
        <w:rPr>
          <w:noProof/>
        </w:rPr>
        <w:drawing>
          <wp:inline distT="0" distB="0" distL="0" distR="0">
            <wp:extent cx="951230" cy="563245"/>
            <wp:effectExtent l="0" t="0" r="1270" b="8255"/>
            <wp:docPr id="6" name="Рисунок 6" descr="https://studfile.net/html/2706/3/html_NrHmbHQH1L.xzg4/img-nGhW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3/html_NrHmbHQH1L.xzg4/img-nGhWx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где </w:t>
      </w:r>
      <w:r>
        <w:rPr>
          <w:b/>
          <w:bCs/>
          <w:noProof/>
        </w:rPr>
        <w:drawing>
          <wp:inline distT="0" distB="0" distL="0" distR="0">
            <wp:extent cx="190500" cy="197485"/>
            <wp:effectExtent l="0" t="0" r="0" b="0"/>
            <wp:docPr id="5" name="Рисунок 5" descr="https://studfile.net/html/2706/3/html_NrHmbHQH1L.xzg4/img-mizA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3/html_NrHmbHQH1L.xzg4/img-mizAkH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– индивидуальный индекс физического объема продукции;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(индексируемой величины);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 wp14:anchorId="7FE9B07C" wp14:editId="43247E6E">
            <wp:extent cx="387985" cy="197485"/>
            <wp:effectExtent l="0" t="0" r="0" b="0"/>
            <wp:docPr id="4" name="Рисунок 4" descr="https://studfile.net/html/2706/3/html_NrHmbHQH1L.xzg4/img-xrnS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3/html_NrHmbHQH1L.xzg4/img-xrnSU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–стоимость продукции базисного периода (вес индекса).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Разность между числителем и знаменателем данной формулы показывает, на сколько рублей изменилась стоимость продукции (товарооборота) в результате роста (уменьшения) ее объема в отчетном периоде по сравнению </w:t>
      </w:r>
      <w:proofErr w:type="gramStart"/>
      <w:r>
        <w:t>с</w:t>
      </w:r>
      <w:proofErr w:type="gramEnd"/>
      <w:r>
        <w:t xml:space="preserve"> базисным.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>2. Средний гармонический индекс цен</w:t>
      </w:r>
      <w:proofErr w:type="gramStart"/>
      <w:r>
        <w:t>:</w:t>
      </w:r>
      <w:proofErr w:type="gramEnd"/>
    </w:p>
    <w:p w:rsidR="00990656" w:rsidRDefault="00990656" w:rsidP="00990656">
      <w:pPr>
        <w:pStyle w:val="a3"/>
        <w:jc w:val="center"/>
      </w:pPr>
      <w:r>
        <w:rPr>
          <w:noProof/>
        </w:rPr>
        <w:drawing>
          <wp:inline distT="0" distB="0" distL="0" distR="0">
            <wp:extent cx="855980" cy="643890"/>
            <wp:effectExtent l="0" t="0" r="1270" b="3810"/>
            <wp:docPr id="3" name="Рисунок 3" descr="https://studfile.net/html/2706/3/html_NrHmbHQH1L.xzg4/img-1yuj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3/html_NrHmbHQH1L.xzg4/img-1yujYC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где </w:t>
      </w:r>
      <w:r>
        <w:rPr>
          <w:b/>
          <w:bCs/>
          <w:noProof/>
        </w:rPr>
        <w:drawing>
          <wp:inline distT="0" distB="0" distL="0" distR="0">
            <wp:extent cx="197485" cy="197485"/>
            <wp:effectExtent l="0" t="0" r="0" b="0"/>
            <wp:docPr id="2" name="Рисунок 2" descr="https://studfile.net/html/2706/3/html_NrHmbHQH1L.xzg4/img-wFFo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3/html_NrHmbHQH1L.xzg4/img-wFFoTf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– индивидуальный индекс цен (индексируемой величины); 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drawing>
          <wp:inline distT="0" distB="0" distL="0" distR="0" wp14:anchorId="276B36AB" wp14:editId="571CF98A">
            <wp:extent cx="380365" cy="197485"/>
            <wp:effectExtent l="0" t="0" r="635" b="0"/>
            <wp:docPr id="1" name="Рисунок 1" descr="https://studfile.net/html/2706/3/html_NrHmbHQH1L.xzg4/img-4Ys0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3/html_NrHmbHQH1L.xzg4/img-4Ys0SC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–стоимость продукции отчетного периода (вес индекса).</w:t>
      </w:r>
    </w:p>
    <w:p w:rsidR="00990656" w:rsidRDefault="00990656" w:rsidP="00990656">
      <w:pPr>
        <w:pStyle w:val="a3"/>
        <w:spacing w:before="0" w:beforeAutospacing="0" w:after="0" w:afterAutospacing="0"/>
        <w:ind w:firstLine="709"/>
        <w:jc w:val="both"/>
      </w:pPr>
      <w:r>
        <w:t xml:space="preserve">Разность между числителем и знаменателем данной формулы </w:t>
      </w:r>
      <w:proofErr w:type="spellStart"/>
      <w:r>
        <w:t>показывает</w:t>
      </w:r>
      <w:proofErr w:type="gramStart"/>
      <w:r>
        <w:t>,н</w:t>
      </w:r>
      <w:proofErr w:type="gramEnd"/>
      <w:r>
        <w:t>а</w:t>
      </w:r>
      <w:proofErr w:type="spellEnd"/>
      <w:r>
        <w:t xml:space="preserve"> сколько рублей изменилась стоимость продукции (товарооборота) в результате роста (уменьшения) цен в отчетном периоде по сравнению с базисным. </w:t>
      </w:r>
    </w:p>
    <w:p w:rsidR="00990656" w:rsidRDefault="00990656" w:rsidP="0099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EE" w:rsidRPr="00990656" w:rsidRDefault="001806EE" w:rsidP="00990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56">
        <w:rPr>
          <w:rFonts w:ascii="Times New Roman" w:hAnsi="Times New Roman" w:cs="Times New Roman"/>
          <w:b/>
          <w:sz w:val="24"/>
          <w:szCs w:val="24"/>
        </w:rPr>
        <w:t>2 Индексы количественных показателей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К индексам количественных (объемных) показателей относятся такие индексы, как индексы физического объема производства продукции, затрат на выпуск продукции, стоимости продукции, а также индексы показателей, размеры которых определяются абсолютными величинами. Используются различные виды индексов количественных показателей.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Индекс физического объёма продукции</w:t>
      </w:r>
      <w:r>
        <w:t xml:space="preserve"> (ФОП) (товарооборота) отражает изменение выпуска (реализации) продукции.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Индивидуальный индекс</w:t>
      </w:r>
      <w:r>
        <w:t xml:space="preserve"> ФОП отражает изменение выпуска продукции одного вида и определяется по формуле: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716915" cy="197485"/>
            <wp:effectExtent l="0" t="0" r="6985" b="0"/>
            <wp:docPr id="29" name="Рисунок 29" descr="https://studfile.net/html/2706/899/html_6n3Ypi_9yo.gQyN/img-LMgq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2706/899/html_6n3Ypi_9yo.gQyN/img-LMgq1f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(3.63)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где q</w:t>
      </w:r>
      <w:r>
        <w:rPr>
          <w:vertAlign w:val="subscript"/>
        </w:rPr>
        <w:t>1</w:t>
      </w:r>
      <w:r>
        <w:t xml:space="preserve"> и q</w:t>
      </w:r>
      <w:r>
        <w:rPr>
          <w:vertAlign w:val="subscript"/>
        </w:rPr>
        <w:t>0</w:t>
      </w:r>
      <w:r>
        <w:t xml:space="preserve"> - количество продукции данного вида в натуральном выражении в текущем и базисном периодах.</w:t>
      </w:r>
      <w:proofErr w:type="gramEnd"/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Агрегатный индекс</w:t>
      </w:r>
      <w:r>
        <w:t xml:space="preserve"> ФОП (предложен Э. </w:t>
      </w:r>
      <w:proofErr w:type="spellStart"/>
      <w:r>
        <w:t>Ласпейресом</w:t>
      </w:r>
      <w:proofErr w:type="spellEnd"/>
      <w:r>
        <w:t xml:space="preserve">) отражает изменение выпуска всей совокупности продукции, где индексируемой величиной является количество продукции q, а </w:t>
      </w:r>
      <w:proofErr w:type="spellStart"/>
      <w:r>
        <w:t>соизмерителем</w:t>
      </w:r>
      <w:proofErr w:type="spellEnd"/>
      <w:r>
        <w:t xml:space="preserve"> - цена </w:t>
      </w:r>
      <w:proofErr w:type="gramStart"/>
      <w:r>
        <w:t>р</w:t>
      </w:r>
      <w:proofErr w:type="gramEnd"/>
      <w:r>
        <w:t>:</w:t>
      </w:r>
    </w:p>
    <w:p w:rsidR="00990656" w:rsidRDefault="00990656" w:rsidP="00990656">
      <w:pPr>
        <w:pStyle w:val="a3"/>
      </w:pPr>
      <w:r>
        <w:rPr>
          <w:noProof/>
        </w:rPr>
        <w:lastRenderedPageBreak/>
        <w:drawing>
          <wp:inline distT="0" distB="0" distL="0" distR="0">
            <wp:extent cx="877570" cy="467995"/>
            <wp:effectExtent l="0" t="0" r="0" b="8255"/>
            <wp:docPr id="28" name="Рисунок 28" descr="https://studfile.net/html/2706/899/html_6n3Ypi_9yo.gQyN/img-Dabg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2706/899/html_6n3Ypi_9yo.gQyN/img-Dabgl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(3.64)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где q</w:t>
      </w:r>
      <w:r>
        <w:rPr>
          <w:vertAlign w:val="subscript"/>
        </w:rPr>
        <w:t>1</w:t>
      </w:r>
      <w:r>
        <w:t xml:space="preserve"> и q</w:t>
      </w:r>
      <w:r>
        <w:rPr>
          <w:vertAlign w:val="subscript"/>
        </w:rPr>
        <w:t>0</w:t>
      </w:r>
      <w:r>
        <w:t xml:space="preserve"> - количество выработанных единиц отдельных видов продукции соответственно в отчётном и базисном периодах; 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p</w:t>
      </w:r>
      <w:r>
        <w:rPr>
          <w:vertAlign w:val="subscript"/>
        </w:rPr>
        <w:t>0</w:t>
      </w:r>
      <w:r>
        <w:t xml:space="preserve"> - цена единицы продукции (отдельного вида) в базисном периоде.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 xml:space="preserve">При вычислении индекса ФОП в качестве </w:t>
      </w:r>
      <w:proofErr w:type="spellStart"/>
      <w:r>
        <w:t>соизмерителей</w:t>
      </w:r>
      <w:proofErr w:type="spellEnd"/>
      <w:r>
        <w:t xml:space="preserve"> может выступать также себестоимость продукции или трудоёмкость.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Средние взвешенные индексы ФОП используются в том случае, если известны индивидуальные индексы объёма по отдельным видам продукции и стоимость отдельных видов продукции (или затраты) в базисном или отчётном периоде.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Средний взвешенный арифметический</w:t>
      </w:r>
      <w:r>
        <w:t xml:space="preserve"> индекс ФОП определяется по формуле: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987425" cy="467995"/>
            <wp:effectExtent l="0" t="0" r="3175" b="8255"/>
            <wp:docPr id="27" name="Рисунок 27" descr="https://studfile.net/html/2706/899/html_6n3Ypi_9yo.gQyN/img-4Ii8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2706/899/html_6n3Ypi_9yo.gQyN/img-4Ii80D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(3.65)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 xml:space="preserve">где </w:t>
      </w:r>
      <w:proofErr w:type="spellStart"/>
      <w:r>
        <w:t>i</w:t>
      </w:r>
      <w:r>
        <w:rPr>
          <w:vertAlign w:val="subscript"/>
        </w:rPr>
        <w:t>q</w:t>
      </w:r>
      <w:proofErr w:type="spellEnd"/>
      <w:r>
        <w:t xml:space="preserve"> - индивидуальный индекс по каждому виду продукции; 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q</w:t>
      </w:r>
      <w:r>
        <w:rPr>
          <w:vertAlign w:val="subscript"/>
        </w:rPr>
        <w:t>0</w:t>
      </w:r>
      <w:r>
        <w:t>p</w:t>
      </w:r>
      <w:r>
        <w:rPr>
          <w:vertAlign w:val="subscript"/>
        </w:rPr>
        <w:t>0</w:t>
      </w:r>
      <w:r>
        <w:t xml:space="preserve"> - стоимость продукции каждого вида в базисном периоде.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Средний взвешенный гармонический индекс</w:t>
      </w:r>
      <w:r>
        <w:t xml:space="preserve"> ФОП: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892175" cy="680085"/>
            <wp:effectExtent l="0" t="0" r="3175" b="5715"/>
            <wp:docPr id="26" name="Рисунок 26" descr="https://studfile.net/html/2706/899/html_6n3Ypi_9yo.gQyN/img-aemx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2706/899/html_6n3Ypi_9yo.gQyN/img-aemxY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(3.66)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где q</w:t>
      </w:r>
      <w:r>
        <w:rPr>
          <w:vertAlign w:val="subscript"/>
        </w:rPr>
        <w:t>1</w:t>
      </w:r>
      <w:r>
        <w:t xml:space="preserve"> p</w:t>
      </w:r>
      <w:r>
        <w:rPr>
          <w:vertAlign w:val="subscript"/>
        </w:rPr>
        <w:t>1</w:t>
      </w:r>
      <w:r>
        <w:t xml:space="preserve"> - стоимость продукции каждого вида в текущем периоде.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Аналогично рассчитывается индекс затрат на выпуск продукции (ЗВП), который отражает изменение затрат на производство и может быть как индивидуальным, так и агрегатным.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Индивидуальный индекс ЗВП</w:t>
      </w:r>
      <w:r>
        <w:t xml:space="preserve"> отражает изменение затрат на производство одного вида и определяется по формуле: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643890" cy="424180"/>
            <wp:effectExtent l="0" t="0" r="3810" b="0"/>
            <wp:docPr id="25" name="Рисунок 25" descr="https://studfile.net/html/2706/899/html_6n3Ypi_9yo.gQyN/img-xExk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2706/899/html_6n3Ypi_9yo.gQyN/img-xExk5C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(3.67)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где z</w:t>
      </w:r>
      <w:r>
        <w:rPr>
          <w:vertAlign w:val="subscript"/>
        </w:rPr>
        <w:t>1</w:t>
      </w:r>
      <w:r>
        <w:t xml:space="preserve"> и z</w:t>
      </w:r>
      <w:r>
        <w:rPr>
          <w:vertAlign w:val="subscript"/>
        </w:rPr>
        <w:t>0</w:t>
      </w:r>
      <w:r>
        <w:t xml:space="preserve"> - себестоимость единицы продукции искомого вида в текущем и базисном периодах; 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q</w:t>
      </w:r>
      <w:r>
        <w:rPr>
          <w:vertAlign w:val="subscript"/>
        </w:rPr>
        <w:t>1</w:t>
      </w:r>
      <w:r>
        <w:t>z</w:t>
      </w:r>
      <w:r>
        <w:rPr>
          <w:vertAlign w:val="subscript"/>
        </w:rPr>
        <w:t>1</w:t>
      </w:r>
      <w:r>
        <w:t xml:space="preserve"> и q</w:t>
      </w:r>
      <w:r>
        <w:rPr>
          <w:vertAlign w:val="subscript"/>
        </w:rPr>
        <w:t>0</w:t>
      </w:r>
      <w:r>
        <w:t>z</w:t>
      </w:r>
      <w:r>
        <w:rPr>
          <w:vertAlign w:val="subscript"/>
        </w:rPr>
        <w:t>0</w:t>
      </w:r>
      <w:r>
        <w:t xml:space="preserve"> - суммы затрат на выпуск продукции искомого вида в текущем и базисном периодах.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Агрегатный индекс ЗВП</w:t>
      </w:r>
      <w:r>
        <w:t xml:space="preserve"> характеризует изменение общей суммы затрат на выпуск продукции за счёт изменения количества выработанной продукц</w:t>
      </w:r>
      <w:proofErr w:type="gramStart"/>
      <w:r>
        <w:t>ии и её</w:t>
      </w:r>
      <w:proofErr w:type="gramEnd"/>
      <w:r>
        <w:t xml:space="preserve"> себестоимости и определяется по формуле: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848360" cy="467995"/>
            <wp:effectExtent l="0" t="0" r="8890" b="8255"/>
            <wp:docPr id="24" name="Рисунок 24" descr="https://studfile.net/html/2706/899/html_6n3Ypi_9yo.gQyN/img-oqe7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2706/899/html_6n3Ypi_9yo.gQyN/img-oqe7KK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(3.68)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где q</w:t>
      </w:r>
      <w:r>
        <w:rPr>
          <w:vertAlign w:val="subscript"/>
        </w:rPr>
        <w:t>1</w:t>
      </w:r>
      <w:r>
        <w:t>z</w:t>
      </w:r>
      <w:r>
        <w:rPr>
          <w:vertAlign w:val="subscript"/>
        </w:rPr>
        <w:t>1</w:t>
      </w:r>
      <w:r>
        <w:t xml:space="preserve"> и q</w:t>
      </w:r>
      <w:r>
        <w:rPr>
          <w:vertAlign w:val="subscript"/>
        </w:rPr>
        <w:t>0</w:t>
      </w:r>
      <w:r>
        <w:t>z</w:t>
      </w:r>
      <w:r>
        <w:rPr>
          <w:vertAlign w:val="subscript"/>
        </w:rPr>
        <w:t>0</w:t>
      </w:r>
      <w:r>
        <w:t xml:space="preserve"> - затраты на выпуск продукции каждого вида соответственно в отчетном и базисном периодах.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Рассмотрим построение </w:t>
      </w:r>
      <w:r>
        <w:rPr>
          <w:b/>
          <w:bCs/>
          <w:i/>
          <w:iCs/>
        </w:rPr>
        <w:t>индекса стоимости продукции</w:t>
      </w:r>
      <w:r>
        <w:t xml:space="preserve"> (СП), </w:t>
      </w:r>
      <w:proofErr w:type="gramStart"/>
      <w:r>
        <w:t>который</w:t>
      </w:r>
      <w:proofErr w:type="gramEnd"/>
      <w:r>
        <w:t xml:space="preserve"> может определяться и как индивидуальный, и как агрегатный.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Индивидуальный индекс СП</w:t>
      </w:r>
      <w:r>
        <w:t xml:space="preserve"> характеризует изменение стоимости продукции данного вида и имеет вид: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702310" cy="424180"/>
            <wp:effectExtent l="0" t="0" r="2540" b="0"/>
            <wp:docPr id="23" name="Рисунок 23" descr="https://studfile.net/html/2706/899/html_6n3Ypi_9yo.gQyN/img-rN8l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2706/899/html_6n3Ypi_9yo.gQyN/img-rN8lUO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(3.69)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где p</w:t>
      </w:r>
      <w:r>
        <w:rPr>
          <w:vertAlign w:val="subscript"/>
        </w:rPr>
        <w:t>1</w:t>
      </w:r>
      <w:r>
        <w:t xml:space="preserve"> и p</w:t>
      </w:r>
      <w:r>
        <w:rPr>
          <w:vertAlign w:val="subscript"/>
        </w:rPr>
        <w:t>0</w:t>
      </w:r>
      <w:r>
        <w:t xml:space="preserve"> - цена единицы продукции данного вида в текущем и базисном периодах; 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t>q</w:t>
      </w:r>
      <w:r>
        <w:rPr>
          <w:vertAlign w:val="subscript"/>
        </w:rPr>
        <w:t>1</w:t>
      </w:r>
      <w:r>
        <w:t>p</w:t>
      </w:r>
      <w:r>
        <w:rPr>
          <w:vertAlign w:val="subscript"/>
        </w:rPr>
        <w:t>1</w:t>
      </w:r>
      <w:r>
        <w:t xml:space="preserve"> и q</w:t>
      </w:r>
      <w:r>
        <w:rPr>
          <w:vertAlign w:val="subscript"/>
        </w:rPr>
        <w:t>0</w:t>
      </w:r>
      <w:r>
        <w:t>p</w:t>
      </w:r>
      <w:r>
        <w:rPr>
          <w:vertAlign w:val="subscript"/>
        </w:rPr>
        <w:t>0</w:t>
      </w:r>
      <w:r>
        <w:t xml:space="preserve"> - стоимость продукции данного вида в текущем и базисном периодах.</w:t>
      </w:r>
    </w:p>
    <w:p w:rsidR="00990656" w:rsidRDefault="00990656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Агрегатный индекс СП</w:t>
      </w:r>
      <w:r>
        <w:t xml:space="preserve"> (товарооборота) характеризует изменение общей стоимости продукции за счёт изменения количества продукции и цен и определяется по формуле:</w:t>
      </w:r>
    </w:p>
    <w:p w:rsidR="00990656" w:rsidRDefault="00990656" w:rsidP="00990656">
      <w:pPr>
        <w:pStyle w:val="a3"/>
      </w:pPr>
      <w:r>
        <w:rPr>
          <w:noProof/>
        </w:rPr>
        <w:drawing>
          <wp:inline distT="0" distB="0" distL="0" distR="0">
            <wp:extent cx="936625" cy="467995"/>
            <wp:effectExtent l="0" t="0" r="0" b="8255"/>
            <wp:docPr id="22" name="Рисунок 22" descr="https://studfile.net/html/2706/899/html_6n3Ypi_9yo.gQyN/img-Mt8l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2706/899/html_6n3Ypi_9yo.gQyN/img-Mt8lBX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(3.70)</w:t>
      </w:r>
    </w:p>
    <w:p w:rsidR="00C317E4" w:rsidRDefault="00ED7AD9" w:rsidP="00ED7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D9">
        <w:rPr>
          <w:rFonts w:ascii="Times New Roman" w:hAnsi="Times New Roman" w:cs="Times New Roman"/>
          <w:b/>
          <w:sz w:val="24"/>
          <w:szCs w:val="24"/>
        </w:rPr>
        <w:t>3. Индексы средних величин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t>Индексный метод в статистике применяется также для изучения динамики качественных показателей, уровни которых выражены средними величинами. В этом случае используют систему взаимосвязанных индексов переменного, постоянного состава и структурных сдвигов.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Индекс переменного состава</w:t>
      </w:r>
      <w:r>
        <w:t xml:space="preserve"> характеризует изменение среднего уровня признака за счет влияния двух факторов: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t xml:space="preserve">- изменения значения </w:t>
      </w:r>
      <w:proofErr w:type="spellStart"/>
      <w:r>
        <w:t>осредняемого</w:t>
      </w:r>
      <w:proofErr w:type="spellEnd"/>
      <w:r>
        <w:t xml:space="preserve"> признака (х) у отдельных единиц совокупности;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t>- структурных изменений, под которыми понимается изменение доли отдельных единиц совокупности в общей их численности.</w:t>
      </w:r>
    </w:p>
    <w:p w:rsidR="00ED7AD9" w:rsidRDefault="00ED7AD9" w:rsidP="00ED7AD9">
      <w:pPr>
        <w:pStyle w:val="a3"/>
        <w:jc w:val="center"/>
      </w:pPr>
      <w:r>
        <w:rPr>
          <w:noProof/>
        </w:rPr>
        <w:drawing>
          <wp:inline distT="0" distB="0" distL="0" distR="0">
            <wp:extent cx="1718945" cy="467995"/>
            <wp:effectExtent l="0" t="0" r="0" b="8255"/>
            <wp:docPr id="33" name="Рисунок 33" descr="https://studfile.net/html/2706/568/html_1OeH79FYH2.xtPI/img-9xCc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udfile.net/html/2706/568/html_1OeH79FYH2.xtPI/img-9xCcih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Индекс постоянного (фиксированного) состава</w:t>
      </w:r>
      <w:r>
        <w:t xml:space="preserve"> отражает действие только первого фактора – изменение </w:t>
      </w:r>
      <w:proofErr w:type="spellStart"/>
      <w:r>
        <w:t>осредняемой</w:t>
      </w:r>
      <w:proofErr w:type="spellEnd"/>
      <w:r>
        <w:t xml:space="preserve"> величины, т.е. показывает средний размер изменения изучаемого признака у отдельных единиц совокупности:</w:t>
      </w:r>
    </w:p>
    <w:p w:rsidR="00ED7AD9" w:rsidRDefault="00ED7AD9" w:rsidP="00ED7AD9">
      <w:pPr>
        <w:pStyle w:val="a3"/>
        <w:jc w:val="center"/>
      </w:pPr>
      <w:r>
        <w:rPr>
          <w:noProof/>
        </w:rPr>
        <w:drawing>
          <wp:inline distT="0" distB="0" distL="0" distR="0">
            <wp:extent cx="1426210" cy="467995"/>
            <wp:effectExtent l="0" t="0" r="2540" b="8255"/>
            <wp:docPr id="32" name="Рисунок 32" descr="https://studfile.net/html/2706/568/html_1OeH79FYH2.xtPI/img-vB9r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udfile.net/html/2706/568/html_1OeH79FYH2.xtPI/img-vB9ra5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>Инде</w:t>
      </w:r>
      <w:proofErr w:type="gramStart"/>
      <w:r>
        <w:rPr>
          <w:b/>
          <w:bCs/>
          <w:i/>
          <w:iCs/>
        </w:rPr>
        <w:t>кс стр</w:t>
      </w:r>
      <w:proofErr w:type="gramEnd"/>
      <w:r>
        <w:rPr>
          <w:b/>
          <w:bCs/>
          <w:i/>
          <w:iCs/>
        </w:rPr>
        <w:t>уктурных сдвигов</w:t>
      </w:r>
      <w:r>
        <w:t xml:space="preserve"> характеризует влияние изменения структуры изучаемой совокупности на динамику среднего уровня признака:</w:t>
      </w:r>
    </w:p>
    <w:p w:rsidR="00ED7AD9" w:rsidRDefault="00ED7AD9" w:rsidP="00ED7AD9">
      <w:pPr>
        <w:pStyle w:val="a3"/>
        <w:jc w:val="center"/>
      </w:pPr>
      <w:r>
        <w:rPr>
          <w:noProof/>
        </w:rPr>
        <w:drawing>
          <wp:inline distT="0" distB="0" distL="0" distR="0">
            <wp:extent cx="1550670" cy="467995"/>
            <wp:effectExtent l="0" t="0" r="0" b="8255"/>
            <wp:docPr id="31" name="Рисунок 31" descr="https://studfile.net/html/2706/568/html_1OeH79FYH2.xtPI/img-tP31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udfile.net/html/2706/568/html_1OeH79FYH2.xtPI/img-tP315f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D7AD9" w:rsidRDefault="00ED7AD9" w:rsidP="00ED7AD9">
      <w:pPr>
        <w:pStyle w:val="a3"/>
        <w:spacing w:before="0" w:beforeAutospacing="0" w:after="0" w:afterAutospacing="0"/>
        <w:ind w:firstLine="709"/>
        <w:jc w:val="both"/>
      </w:pPr>
      <w:r>
        <w:t>Между указанными индексами существует следующая взаимосвязь:</w:t>
      </w:r>
    </w:p>
    <w:p w:rsidR="00ED7AD9" w:rsidRPr="00ED7AD9" w:rsidRDefault="00ED7AD9" w:rsidP="00ED7AD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noProof/>
        </w:rPr>
        <w:drawing>
          <wp:inline distT="0" distB="0" distL="0" distR="0" wp14:anchorId="504B1082" wp14:editId="6AC53E50">
            <wp:extent cx="848360" cy="197485"/>
            <wp:effectExtent l="0" t="0" r="8890" b="0"/>
            <wp:docPr id="30" name="Рисунок 30" descr="https://studfile.net/html/2706/568/html_1OeH79FYH2.xtPI/img-HKcVY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tudfile.net/html/2706/568/html_1OeH79FYH2.xtPI/img-HKcVYH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bookmarkStart w:id="0" w:name="_GoBack"/>
      <w:bookmarkEnd w:id="0"/>
    </w:p>
    <w:sectPr w:rsidR="00ED7AD9" w:rsidRPr="00E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BBF"/>
    <w:multiLevelType w:val="multilevel"/>
    <w:tmpl w:val="849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72"/>
    <w:rsid w:val="001806EE"/>
    <w:rsid w:val="00842872"/>
    <w:rsid w:val="00990656"/>
    <w:rsid w:val="00C317E4"/>
    <w:rsid w:val="00E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0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0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2024-03-04T07:37:00Z</dcterms:created>
  <dcterms:modified xsi:type="dcterms:W3CDTF">2024-03-06T12:19:00Z</dcterms:modified>
</cp:coreProperties>
</file>