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7B" w:rsidRPr="00890C7E" w:rsidRDefault="00925537" w:rsidP="00890C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План</w:t>
      </w:r>
    </w:p>
    <w:p w:rsidR="00925537" w:rsidRPr="00890C7E" w:rsidRDefault="00925537" w:rsidP="00890C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5537" w:rsidRPr="00890C7E" w:rsidRDefault="00925537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0C7E">
        <w:rPr>
          <w:rFonts w:ascii="Times New Roman" w:hAnsi="Times New Roman" w:cs="Times New Roman"/>
          <w:noProof/>
          <w:sz w:val="24"/>
          <w:szCs w:val="24"/>
        </w:rPr>
        <w:t xml:space="preserve">1 Анализ состава и динамики балансовой прибыли. </w:t>
      </w:r>
    </w:p>
    <w:p w:rsidR="00925537" w:rsidRPr="00890C7E" w:rsidRDefault="00925537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0C7E">
        <w:rPr>
          <w:rFonts w:ascii="Times New Roman" w:hAnsi="Times New Roman" w:cs="Times New Roman"/>
          <w:noProof/>
          <w:sz w:val="24"/>
          <w:szCs w:val="24"/>
        </w:rPr>
        <w:t xml:space="preserve">2 Анализ финансовых результатов от обычных видов деятельности. </w:t>
      </w:r>
    </w:p>
    <w:p w:rsidR="00925537" w:rsidRPr="00890C7E" w:rsidRDefault="00925537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0C7E">
        <w:rPr>
          <w:rFonts w:ascii="Times New Roman" w:hAnsi="Times New Roman" w:cs="Times New Roman"/>
          <w:noProof/>
          <w:sz w:val="24"/>
          <w:szCs w:val="24"/>
        </w:rPr>
        <w:t xml:space="preserve">3 Анализ уровня среднереализационных цен. </w:t>
      </w:r>
    </w:p>
    <w:p w:rsidR="00925537" w:rsidRPr="00890C7E" w:rsidRDefault="00925537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0C7E">
        <w:rPr>
          <w:rFonts w:ascii="Times New Roman" w:hAnsi="Times New Roman" w:cs="Times New Roman"/>
          <w:noProof/>
          <w:sz w:val="24"/>
          <w:szCs w:val="24"/>
        </w:rPr>
        <w:t xml:space="preserve">4 Анализ финансовых результатов от прочих видов деятельности. </w:t>
      </w:r>
    </w:p>
    <w:p w:rsidR="00925537" w:rsidRPr="00890C7E" w:rsidRDefault="00925537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0C7E">
        <w:rPr>
          <w:rFonts w:ascii="Times New Roman" w:hAnsi="Times New Roman" w:cs="Times New Roman"/>
          <w:noProof/>
          <w:sz w:val="24"/>
          <w:szCs w:val="24"/>
        </w:rPr>
        <w:t xml:space="preserve">5 Анализ рентабельности. </w:t>
      </w:r>
    </w:p>
    <w:p w:rsidR="00925537" w:rsidRPr="00890C7E" w:rsidRDefault="00925537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0C7E">
        <w:rPr>
          <w:rFonts w:ascii="Times New Roman" w:hAnsi="Times New Roman" w:cs="Times New Roman"/>
          <w:noProof/>
          <w:sz w:val="24"/>
          <w:szCs w:val="24"/>
        </w:rPr>
        <w:t>6 Анализ распределения и использования прибыли прелприятия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C7E">
        <w:rPr>
          <w:rFonts w:ascii="Times New Roman" w:hAnsi="Times New Roman" w:cs="Times New Roman"/>
          <w:b/>
          <w:sz w:val="24"/>
          <w:szCs w:val="24"/>
        </w:rPr>
        <w:t>Анализ состава и динамики прибыли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Конечным положительным финансовым результатом хозяйственной деятельности организации является прибыль. Она представляет</w:t>
      </w:r>
      <w:r w:rsidR="00890C7E" w:rsidRPr="00890C7E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собой реализованную часть чистого дохода, созданного прибавочным</w:t>
      </w:r>
      <w:r w:rsidR="00890C7E" w:rsidRPr="00890C7E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трудом. Прибыль организации получают главным образом от реализации</w:t>
      </w:r>
      <w:r w:rsidR="00890C7E" w:rsidRPr="00890C7E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продукции, работ, услуг, а также от других видов деятельности (сдача в</w:t>
      </w:r>
      <w:r w:rsidR="00890C7E" w:rsidRPr="00890C7E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аренду основных фондов, коммерческая деятельность на фондовых и валютных биржах). Прибыль – это часть чистого дохода, созданного в процессе производства и реализованного в сфере обращения.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Только после продажи продукции чистый доход принимает форму прибыли. Количественно прибыль (брутто-прибыль, валовая прибыль) представляет собой разность между выручкой (после уплаты налога на добавленную стоимость, акцизного налога и других отчислений из выручки в</w:t>
      </w:r>
      <w:r w:rsidR="00890C7E" w:rsidRPr="00890C7E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бюджетные и внебюджетные фонды) и полной себестоимостью реализованной продукции.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В процессе анализа используются следующие показатели прибыли: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общая сумма прибыли отчетного периода (брутто-прибыль) – финансовые результаты от реализации продукции, работ и услуг, от прочей реализации, внереализационные доходы и расходы;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маржинальная прибыль – разность между нетто-выручкой и прямыми</w:t>
      </w:r>
      <w:r w:rsidR="00890C7E" w:rsidRPr="00890C7E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производственными затратами по реализованной продукции;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прибыль от реализации продукции, товаров, услуг – разность между</w:t>
      </w:r>
      <w:r w:rsidR="00890C7E" w:rsidRPr="00890C7E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суммой маржинальной прибыли и постоянными расходами отчетного периода;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налогооблагаемая прибыль – разность между прибылью отчетного периода и суммой прибыли, облагаемой налогом на недвижимость, налогом на</w:t>
      </w:r>
      <w:r w:rsidR="00890C7E" w:rsidRPr="00890C7E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доход, а также суммы льгот по налогу на прибыль в соответствии с налоговым законодательством;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чистая (нераспределенная) прибыль – прибыль, которая остается в распоряжении организации после уплаты всех налогов, экономических санкций и прочих обязательных отчислений;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C7E">
        <w:rPr>
          <w:rFonts w:ascii="Times New Roman" w:hAnsi="Times New Roman" w:cs="Times New Roman"/>
          <w:sz w:val="24"/>
          <w:szCs w:val="24"/>
        </w:rPr>
        <w:t>капитализированная (реинвестированная) прибыль – часть распределенной прибыли, направляемая на финансирование прироста активов, т. е.</w:t>
      </w:r>
      <w:r w:rsidR="00890C7E" w:rsidRPr="00890C7E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фонд накопления;</w:t>
      </w:r>
      <w:proofErr w:type="gramEnd"/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потребляемая прибыль – часть прибыли, расходуемая на выплату дивидендов, персоналу организации или на социальные программы.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В процессе анализа прибыли необходимо изучить ее состав, структуру,</w:t>
      </w:r>
      <w:r w:rsidR="00890C7E" w:rsidRPr="00890C7E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динамику и выполнение плана за отчетный период. При изучении динамики прибыли следует учитывать инфляцию, т. е. необходимо выручку скорректировать на средневзвешенный среднеотраслевой индекс роста цен на</w:t>
      </w:r>
      <w:r w:rsidR="00890C7E" w:rsidRPr="00890C7E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продукцию организации, а затраты по реализованной продукции уменьшить</w:t>
      </w:r>
      <w:r w:rsidR="00890C7E" w:rsidRPr="00890C7E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на их прирост в результате повышения цен на потребленные ресурсы за</w:t>
      </w:r>
      <w:r w:rsidR="00890C7E" w:rsidRPr="00890C7E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анализируемый период. Далее следует подробно изучить факторы изменения каждой составляющей общей суммы прибыли отчетного периода.</w:t>
      </w:r>
    </w:p>
    <w:p w:rsidR="00890C7E" w:rsidRPr="00890C7E" w:rsidRDefault="00890C7E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C7E">
        <w:rPr>
          <w:rFonts w:ascii="Times New Roman" w:hAnsi="Times New Roman" w:cs="Times New Roman"/>
          <w:b/>
          <w:sz w:val="24"/>
          <w:szCs w:val="24"/>
        </w:rPr>
        <w:t>Анализ финансовых результатов от реализации</w:t>
      </w:r>
      <w:r w:rsidR="00890C7E" w:rsidRPr="00890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b/>
          <w:sz w:val="24"/>
          <w:szCs w:val="24"/>
        </w:rPr>
        <w:t>продукции и услуг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Основную часть прибыли организации получают от обычных видов</w:t>
      </w:r>
      <w:r w:rsidR="00890C7E" w:rsidRPr="00890C7E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 xml:space="preserve">деятельности, к которой относит прибыль от реализации продукции, товаров, работ и услуг. В процессе </w:t>
      </w:r>
      <w:r w:rsidRPr="00890C7E">
        <w:rPr>
          <w:rFonts w:ascii="Times New Roman" w:hAnsi="Times New Roman" w:cs="Times New Roman"/>
          <w:sz w:val="24"/>
          <w:szCs w:val="24"/>
        </w:rPr>
        <w:lastRenderedPageBreak/>
        <w:t>анализа изучают динамику, выполнение</w:t>
      </w:r>
      <w:r w:rsidR="00890C7E" w:rsidRPr="00890C7E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плана прибыли от реализации продукции и определяют факторы ее изменения.</w:t>
      </w:r>
    </w:p>
    <w:p w:rsidR="009B1716" w:rsidRPr="00D15F14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На величину прибыли от реализации воздействуют факторы первого</w:t>
      </w:r>
      <w:r w:rsidR="00890C7E" w:rsidRPr="00890C7E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уровня: объем реализации продукции (</w:t>
      </w:r>
      <w:proofErr w:type="gramStart"/>
      <w:r w:rsidRPr="00890C7E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890C7E">
        <w:rPr>
          <w:rFonts w:ascii="Times New Roman" w:hAnsi="Times New Roman" w:cs="Times New Roman"/>
          <w:sz w:val="24"/>
          <w:szCs w:val="24"/>
        </w:rPr>
        <w:t>РП); структура продукции (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Удi</w:t>
      </w:r>
      <w:proofErr w:type="spellEnd"/>
      <w:r w:rsidRPr="00890C7E">
        <w:rPr>
          <w:rFonts w:ascii="Times New Roman" w:hAnsi="Times New Roman" w:cs="Times New Roman"/>
          <w:sz w:val="24"/>
          <w:szCs w:val="24"/>
        </w:rPr>
        <w:t>);</w:t>
      </w:r>
      <w:r w:rsidR="00890C7E" w:rsidRPr="00890C7E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себестоимость (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Сi</w:t>
      </w:r>
      <w:proofErr w:type="spellEnd"/>
      <w:r w:rsidRPr="00890C7E">
        <w:rPr>
          <w:rFonts w:ascii="Times New Roman" w:hAnsi="Times New Roman" w:cs="Times New Roman"/>
          <w:sz w:val="24"/>
          <w:szCs w:val="24"/>
        </w:rPr>
        <w:t>); уровень средне</w:t>
      </w:r>
      <w:r w:rsidR="00D15F14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реализационных цен (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Цi</w:t>
      </w:r>
      <w:proofErr w:type="spellEnd"/>
      <w:r w:rsidRPr="00890C7E">
        <w:rPr>
          <w:rFonts w:ascii="Times New Roman" w:hAnsi="Times New Roman" w:cs="Times New Roman"/>
          <w:sz w:val="24"/>
          <w:szCs w:val="24"/>
        </w:rPr>
        <w:t>).</w:t>
      </w:r>
    </w:p>
    <w:p w:rsidR="00890C7E" w:rsidRDefault="00890C7E" w:rsidP="00890C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B3E65">
        <w:rPr>
          <w:rFonts w:ascii="Times New Roman" w:hAnsi="Times New Roman" w:cs="Times New Roman"/>
          <w:sz w:val="24"/>
          <w:szCs w:val="24"/>
        </w:rPr>
        <w:t xml:space="preserve"> = Ʃ [</w:t>
      </w:r>
      <w:r>
        <w:rPr>
          <w:rFonts w:ascii="Times New Roman" w:hAnsi="Times New Roman" w:cs="Times New Roman"/>
          <w:sz w:val="24"/>
          <w:szCs w:val="24"/>
          <w:lang w:val="en-US"/>
        </w:rPr>
        <w:t>VP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890C7E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Pr="000B3E6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15F14" w:rsidRPr="000B3E65">
        <w:rPr>
          <w:rFonts w:ascii="Times New Roman" w:hAnsi="Times New Roman" w:cs="Times New Roman"/>
          <w:sz w:val="24"/>
          <w:szCs w:val="24"/>
        </w:rPr>
        <w:t>*</w:t>
      </w:r>
      <w:r w:rsidR="00D15F14" w:rsidRPr="00890C7E">
        <w:rPr>
          <w:rFonts w:ascii="Times New Roman" w:hAnsi="Times New Roman" w:cs="Times New Roman"/>
          <w:sz w:val="24"/>
          <w:szCs w:val="24"/>
        </w:rPr>
        <w:t>У</w:t>
      </w:r>
      <w:r w:rsidR="00D15F14" w:rsidRPr="00D15F14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proofErr w:type="spellStart"/>
      <w:r w:rsidR="00D15F14" w:rsidRPr="00D15F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="00D15F14" w:rsidRPr="000B3E65">
        <w:rPr>
          <w:rFonts w:ascii="Times New Roman" w:hAnsi="Times New Roman" w:cs="Times New Roman"/>
          <w:sz w:val="24"/>
          <w:szCs w:val="24"/>
        </w:rPr>
        <w:t>(</w:t>
      </w:r>
      <w:r w:rsidR="00D15F14" w:rsidRPr="00890C7E">
        <w:rPr>
          <w:rFonts w:ascii="Times New Roman" w:hAnsi="Times New Roman" w:cs="Times New Roman"/>
          <w:sz w:val="24"/>
          <w:szCs w:val="24"/>
        </w:rPr>
        <w:t>Ц</w:t>
      </w:r>
      <w:proofErr w:type="spellStart"/>
      <w:r w:rsidR="00D15F14" w:rsidRPr="00D15F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="00D15F14" w:rsidRPr="000B3E6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15F14" w:rsidRPr="000B3E65">
        <w:rPr>
          <w:rFonts w:ascii="Times New Roman" w:hAnsi="Times New Roman" w:cs="Times New Roman"/>
          <w:sz w:val="24"/>
          <w:szCs w:val="24"/>
        </w:rPr>
        <w:t xml:space="preserve">- </w:t>
      </w:r>
      <w:r w:rsidR="00D15F14" w:rsidRPr="00890C7E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="00D15F14" w:rsidRPr="00D15F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="00D15F14" w:rsidRPr="000B3E65">
        <w:rPr>
          <w:rFonts w:ascii="Times New Roman" w:hAnsi="Times New Roman" w:cs="Times New Roman"/>
          <w:sz w:val="24"/>
          <w:szCs w:val="24"/>
        </w:rPr>
        <w:t>)]</w:t>
      </w:r>
    </w:p>
    <w:p w:rsidR="00D15F14" w:rsidRPr="00D15F14" w:rsidRDefault="00D15F14" w:rsidP="00890C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Объем реализации продукции может оказывать положительное и отрицательное влияние на сумму прибыли. Увеличение объема реализации рентабельной продукции приводит к увеличению прибыли. Если же продукция является убыточной, то при увеличении объема реализации происходит уменьшение суммы прибыли.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Структура реализованной продукции может оказывать положительное и отрицательное влияние на сумму прибыли. При увеличении доли более рентабельных видов продукции в общем объеме ее реализации, сумма прибыли</w:t>
      </w:r>
      <w:r w:rsidR="00D15F14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возрастет, а при увеличении удельного веса низкорентабельной (убыточной)</w:t>
      </w:r>
      <w:r w:rsidR="00D15F14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продукции общая сумма прибыли уменьшится.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Себестоимость продукции обратно пропорциональна прибыли: снижение себестоимости приводит к росту суммы прибыли, и наоборот.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 xml:space="preserve">Изменение уровня 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среднереализационных</w:t>
      </w:r>
      <w:proofErr w:type="spellEnd"/>
      <w:r w:rsidRPr="00890C7E">
        <w:rPr>
          <w:rFonts w:ascii="Times New Roman" w:hAnsi="Times New Roman" w:cs="Times New Roman"/>
          <w:sz w:val="24"/>
          <w:szCs w:val="24"/>
        </w:rPr>
        <w:t xml:space="preserve"> цен прямо пропорционально прибыли: при увеличении уровня цен сумма прибыли возрастает, и наоборот.</w:t>
      </w:r>
    </w:p>
    <w:p w:rsidR="009B1716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Расчет влияния этих факторов на сумму прибыли можно выполнить</w:t>
      </w:r>
      <w:r w:rsidR="00D15F14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способом цепной подстановки. Вначале определяют сумму прибыли при</w:t>
      </w:r>
      <w:r w:rsidR="00D15F14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фактическом объеме реализации (продаж) и базовой величине остальных</w:t>
      </w:r>
      <w:r w:rsidR="00D15F14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факторов. Для этого рассчитывают индекс объема реализации продукции, а</w:t>
      </w:r>
      <w:r w:rsidR="00D15F14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затем базовую сумму прибыли корректируют на его уровень.</w:t>
      </w:r>
    </w:p>
    <w:p w:rsidR="00D15F14" w:rsidRDefault="00D15F14" w:rsidP="00D15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890C7E">
        <w:rPr>
          <w:rFonts w:ascii="Times New Roman" w:hAnsi="Times New Roman" w:cs="Times New Roman"/>
          <w:sz w:val="24"/>
          <w:szCs w:val="24"/>
        </w:rPr>
        <w:t>П</w:t>
      </w:r>
      <w:r w:rsidRPr="00D15F14">
        <w:rPr>
          <w:rFonts w:ascii="Times New Roman" w:hAnsi="Times New Roman" w:cs="Times New Roman"/>
          <w:sz w:val="24"/>
          <w:szCs w:val="24"/>
          <w:vertAlign w:val="subscript"/>
        </w:rPr>
        <w:t>усл</w:t>
      </w:r>
      <w:proofErr w:type="gramStart"/>
      <w:r w:rsidRPr="00D15F1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П</w:t>
      </w:r>
      <w:r w:rsidRPr="00D15F14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5F14">
        <w:rPr>
          <w:rFonts w:ascii="Times New Roman" w:hAnsi="Times New Roman" w:cs="Times New Roman"/>
          <w:sz w:val="24"/>
          <w:szCs w:val="24"/>
          <w:vertAlign w:val="subscript"/>
        </w:rPr>
        <w:t>РП</w:t>
      </w:r>
    </w:p>
    <w:p w:rsidR="00D15F14" w:rsidRPr="00D15F14" w:rsidRDefault="00D15F14" w:rsidP="00D15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B1716" w:rsidRDefault="009B1716" w:rsidP="00E973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Индекс объема реализации (продаж) исчисляют путем сопоставления</w:t>
      </w:r>
      <w:r w:rsidR="00D15F14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 xml:space="preserve">фактического объема реализации </w:t>
      </w:r>
      <w:proofErr w:type="gramStart"/>
      <w:r w:rsidRPr="00890C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90C7E">
        <w:rPr>
          <w:rFonts w:ascii="Times New Roman" w:hAnsi="Times New Roman" w:cs="Times New Roman"/>
          <w:sz w:val="24"/>
          <w:szCs w:val="24"/>
        </w:rPr>
        <w:t xml:space="preserve"> базовым в натуральном, условно</w:t>
      </w:r>
      <w:r w:rsidR="00E973C9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натуральном или стоимостном выражении:</w:t>
      </w:r>
    </w:p>
    <w:p w:rsidR="00D15F14" w:rsidRDefault="00D15F14" w:rsidP="00D15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5F14">
        <w:rPr>
          <w:rFonts w:ascii="Times New Roman" w:hAnsi="Times New Roman" w:cs="Times New Roman"/>
          <w:sz w:val="24"/>
          <w:szCs w:val="24"/>
          <w:vertAlign w:val="subscript"/>
        </w:rPr>
        <w:t>РП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VРП</w:t>
      </w:r>
      <w:r w:rsidRPr="00D15F14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E9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3C9" w:rsidRPr="00890C7E">
        <w:rPr>
          <w:rFonts w:ascii="Times New Roman" w:hAnsi="Times New Roman" w:cs="Times New Roman"/>
          <w:sz w:val="24"/>
          <w:szCs w:val="24"/>
        </w:rPr>
        <w:t>VРП</w:t>
      </w:r>
      <w:r w:rsidR="00E973C9" w:rsidRPr="00E973C9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proofErr w:type="spellEnd"/>
    </w:p>
    <w:p w:rsidR="00E973C9" w:rsidRPr="00D15F14" w:rsidRDefault="00E973C9" w:rsidP="00D15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B1716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Далее следует определить сумму прибыли при фактическом объеме и</w:t>
      </w:r>
      <w:r w:rsidR="00E973C9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структуре реализованной продукции, но при базовом уровне себестоимости и</w:t>
      </w:r>
      <w:r w:rsidR="00E973C9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цен. Для этого из условной выручки нужно вычесть условную сумму затрат:</w:t>
      </w:r>
    </w:p>
    <w:p w:rsidR="00E973C9" w:rsidRDefault="00E973C9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3C9" w:rsidRPr="00890C7E" w:rsidRDefault="00E973C9" w:rsidP="00E973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П</w:t>
      </w:r>
      <w:r w:rsidRPr="00D15F14">
        <w:rPr>
          <w:rFonts w:ascii="Times New Roman" w:hAnsi="Times New Roman" w:cs="Times New Roman"/>
          <w:sz w:val="24"/>
          <w:szCs w:val="24"/>
          <w:vertAlign w:val="subscript"/>
        </w:rPr>
        <w:t>усл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890C7E">
        <w:rPr>
          <w:rFonts w:ascii="Times New Roman" w:hAnsi="Times New Roman" w:cs="Times New Roman"/>
          <w:sz w:val="24"/>
          <w:szCs w:val="24"/>
        </w:rPr>
        <w:t>∑</w:t>
      </w:r>
      <w:r w:rsidRPr="00E973C9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VРП</w:t>
      </w:r>
      <w:r w:rsidRPr="00D15F14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E973C9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Ц</w:t>
      </w:r>
      <w:r w:rsidRPr="00E973C9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- </w:t>
      </w:r>
      <w:r w:rsidRPr="00890C7E">
        <w:rPr>
          <w:rFonts w:ascii="Times New Roman" w:hAnsi="Times New Roman" w:cs="Times New Roman"/>
          <w:sz w:val="24"/>
          <w:szCs w:val="24"/>
        </w:rPr>
        <w:t>∑(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VРП</w:t>
      </w:r>
      <w:r w:rsidRPr="00D15F14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E973C9"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E973C9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973C9" w:rsidRDefault="00E973C9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716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Затем определяют, сколько прибыли организация могла бы получить при</w:t>
      </w:r>
      <w:r w:rsidR="00E973C9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фактическом объеме реализации, структуре и ценах, но при базовом уровне</w:t>
      </w:r>
      <w:r w:rsidR="00E973C9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себестоимости продукции. Для этого из фактической суммы выручки следует</w:t>
      </w:r>
      <w:r w:rsidR="00E973C9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вычесть условную сумму затрат:</w:t>
      </w:r>
    </w:p>
    <w:p w:rsidR="00E973C9" w:rsidRPr="00890C7E" w:rsidRDefault="00E973C9" w:rsidP="00E973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П</w:t>
      </w:r>
      <w:r w:rsidRPr="00D15F14">
        <w:rPr>
          <w:rFonts w:ascii="Times New Roman" w:hAnsi="Times New Roman" w:cs="Times New Roman"/>
          <w:sz w:val="24"/>
          <w:szCs w:val="24"/>
          <w:vertAlign w:val="subscript"/>
        </w:rPr>
        <w:t>усл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890C7E">
        <w:rPr>
          <w:rFonts w:ascii="Times New Roman" w:hAnsi="Times New Roman" w:cs="Times New Roman"/>
          <w:sz w:val="24"/>
          <w:szCs w:val="24"/>
        </w:rPr>
        <w:t>∑</w:t>
      </w:r>
      <w:r w:rsidRPr="00E973C9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VРП</w:t>
      </w:r>
      <w:r w:rsidRPr="00D15F14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E973C9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- </w:t>
      </w:r>
      <w:r w:rsidRPr="00890C7E">
        <w:rPr>
          <w:rFonts w:ascii="Times New Roman" w:hAnsi="Times New Roman" w:cs="Times New Roman"/>
          <w:sz w:val="24"/>
          <w:szCs w:val="24"/>
        </w:rPr>
        <w:t>∑(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VРП</w:t>
      </w:r>
      <w:r w:rsidRPr="00D15F14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E973C9"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E973C9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973C9" w:rsidRDefault="00E973C9" w:rsidP="00E973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Таким образом можно установить изменение прибыли за счет каждого</w:t>
      </w:r>
      <w:r w:rsidR="00E973C9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фактора: объема реализации продукции (П</w:t>
      </w:r>
      <w:r w:rsidRPr="00E973C9">
        <w:rPr>
          <w:rFonts w:ascii="Times New Roman" w:hAnsi="Times New Roman" w:cs="Times New Roman"/>
          <w:sz w:val="24"/>
          <w:szCs w:val="24"/>
          <w:vertAlign w:val="subscript"/>
        </w:rPr>
        <w:t>усл</w:t>
      </w:r>
      <w:proofErr w:type="gramStart"/>
      <w:r w:rsidRPr="00E973C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890C7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П</w:t>
      </w:r>
      <w:r w:rsidRPr="00E973C9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proofErr w:type="spellEnd"/>
      <w:r w:rsidRPr="00890C7E">
        <w:rPr>
          <w:rFonts w:ascii="Times New Roman" w:hAnsi="Times New Roman" w:cs="Times New Roman"/>
          <w:sz w:val="24"/>
          <w:szCs w:val="24"/>
        </w:rPr>
        <w:t>); структуры реализованной продукции (П</w:t>
      </w:r>
      <w:r w:rsidRPr="00E973C9">
        <w:rPr>
          <w:rFonts w:ascii="Times New Roman" w:hAnsi="Times New Roman" w:cs="Times New Roman"/>
          <w:sz w:val="24"/>
          <w:szCs w:val="24"/>
          <w:vertAlign w:val="subscript"/>
        </w:rPr>
        <w:t>усл2</w:t>
      </w:r>
      <w:r w:rsidRPr="00890C7E">
        <w:rPr>
          <w:rFonts w:ascii="Times New Roman" w:hAnsi="Times New Roman" w:cs="Times New Roman"/>
          <w:sz w:val="24"/>
          <w:szCs w:val="24"/>
        </w:rPr>
        <w:t xml:space="preserve"> – П</w:t>
      </w:r>
      <w:r w:rsidRPr="00E973C9">
        <w:rPr>
          <w:rFonts w:ascii="Times New Roman" w:hAnsi="Times New Roman" w:cs="Times New Roman"/>
          <w:sz w:val="24"/>
          <w:szCs w:val="24"/>
          <w:vertAlign w:val="subscript"/>
        </w:rPr>
        <w:t>усл1</w:t>
      </w:r>
      <w:r w:rsidRPr="00890C7E">
        <w:rPr>
          <w:rFonts w:ascii="Times New Roman" w:hAnsi="Times New Roman" w:cs="Times New Roman"/>
          <w:sz w:val="24"/>
          <w:szCs w:val="24"/>
        </w:rPr>
        <w:t>); отпускных цен (П</w:t>
      </w:r>
      <w:r w:rsidRPr="00E973C9">
        <w:rPr>
          <w:rFonts w:ascii="Times New Roman" w:hAnsi="Times New Roman" w:cs="Times New Roman"/>
          <w:sz w:val="24"/>
          <w:szCs w:val="24"/>
          <w:vertAlign w:val="subscript"/>
        </w:rPr>
        <w:t>усл3</w:t>
      </w:r>
      <w:r w:rsidRPr="00890C7E">
        <w:rPr>
          <w:rFonts w:ascii="Times New Roman" w:hAnsi="Times New Roman" w:cs="Times New Roman"/>
          <w:sz w:val="24"/>
          <w:szCs w:val="24"/>
        </w:rPr>
        <w:t xml:space="preserve"> – П</w:t>
      </w:r>
      <w:r w:rsidRPr="00E973C9">
        <w:rPr>
          <w:rFonts w:ascii="Times New Roman" w:hAnsi="Times New Roman" w:cs="Times New Roman"/>
          <w:sz w:val="24"/>
          <w:szCs w:val="24"/>
          <w:vertAlign w:val="subscript"/>
        </w:rPr>
        <w:t>усл2</w:t>
      </w:r>
      <w:r w:rsidRPr="00890C7E">
        <w:rPr>
          <w:rFonts w:ascii="Times New Roman" w:hAnsi="Times New Roman" w:cs="Times New Roman"/>
          <w:sz w:val="24"/>
          <w:szCs w:val="24"/>
        </w:rPr>
        <w:t>); себестоимости</w:t>
      </w:r>
      <w:r w:rsidR="00E973C9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реализованной продукции (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П</w:t>
      </w:r>
      <w:r w:rsidRPr="00E973C9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890C7E">
        <w:rPr>
          <w:rFonts w:ascii="Times New Roman" w:hAnsi="Times New Roman" w:cs="Times New Roman"/>
          <w:sz w:val="24"/>
          <w:szCs w:val="24"/>
        </w:rPr>
        <w:t xml:space="preserve"> – П</w:t>
      </w:r>
      <w:r w:rsidRPr="00E973C9">
        <w:rPr>
          <w:rFonts w:ascii="Times New Roman" w:hAnsi="Times New Roman" w:cs="Times New Roman"/>
          <w:sz w:val="24"/>
          <w:szCs w:val="24"/>
          <w:vertAlign w:val="subscript"/>
        </w:rPr>
        <w:t>усл3</w:t>
      </w:r>
      <w:r w:rsidRPr="00890C7E">
        <w:rPr>
          <w:rFonts w:ascii="Times New Roman" w:hAnsi="Times New Roman" w:cs="Times New Roman"/>
          <w:sz w:val="24"/>
          <w:szCs w:val="24"/>
        </w:rPr>
        <w:t>).</w:t>
      </w:r>
    </w:p>
    <w:p w:rsidR="009B1716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 xml:space="preserve">Следует проанализировать также выполнение плана и динамику 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прибылиот</w:t>
      </w:r>
      <w:proofErr w:type="spellEnd"/>
      <w:r w:rsidRPr="00890C7E">
        <w:rPr>
          <w:rFonts w:ascii="Times New Roman" w:hAnsi="Times New Roman" w:cs="Times New Roman"/>
          <w:sz w:val="24"/>
          <w:szCs w:val="24"/>
        </w:rPr>
        <w:t xml:space="preserve"> реализации отдельных видов продукции, величина которой зависит от трех</w:t>
      </w:r>
      <w:r w:rsidR="00E973C9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факторов первого уровня: объема реализации (продажи) продукции, себестоимости и средне</w:t>
      </w:r>
      <w:r w:rsidR="00E973C9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реализационных цен. Факторная модель прибыли от</w:t>
      </w:r>
      <w:r w:rsidR="00E973C9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реализации отдельных видов продукции имеет вид:</w:t>
      </w:r>
    </w:p>
    <w:p w:rsidR="00E973C9" w:rsidRPr="00890C7E" w:rsidRDefault="00E973C9" w:rsidP="00E973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890C7E">
        <w:rPr>
          <w:rFonts w:ascii="Times New Roman" w:hAnsi="Times New Roman" w:cs="Times New Roman"/>
          <w:sz w:val="24"/>
          <w:szCs w:val="24"/>
        </w:rPr>
        <w:t>VРП</w:t>
      </w:r>
      <w:r>
        <w:rPr>
          <w:rFonts w:ascii="Times New Roman" w:hAnsi="Times New Roman" w:cs="Times New Roman"/>
          <w:sz w:val="24"/>
          <w:szCs w:val="24"/>
        </w:rPr>
        <w:t xml:space="preserve"> * (Ц – С)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Методика расчета влияния факторов способом абсолютных разниц.</w:t>
      </w:r>
    </w:p>
    <w:p w:rsidR="00E973C9" w:rsidRDefault="00E973C9" w:rsidP="00E973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∆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73C9">
        <w:rPr>
          <w:rFonts w:ascii="Times New Roman" w:hAnsi="Times New Roman" w:cs="Times New Roman"/>
          <w:sz w:val="24"/>
          <w:szCs w:val="24"/>
        </w:rPr>
        <w:t xml:space="preserve"> </w:t>
      </w:r>
      <w:r w:rsidRPr="00E973C9">
        <w:rPr>
          <w:rFonts w:ascii="Times New Roman" w:hAnsi="Times New Roman" w:cs="Times New Roman"/>
          <w:sz w:val="24"/>
          <w:szCs w:val="24"/>
          <w:vertAlign w:val="subscript"/>
        </w:rPr>
        <w:t>VРП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(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VРП</w:t>
      </w:r>
      <w:r w:rsidRPr="00E973C9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VРП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</w:rPr>
        <w:t>) * (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Ц</w:t>
      </w:r>
      <w:r w:rsidRPr="00E973C9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С</w:t>
      </w:r>
      <w:r w:rsidRPr="00E973C9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973C9" w:rsidRDefault="005B2B2B" w:rsidP="00E973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890C7E">
        <w:rPr>
          <w:rFonts w:ascii="Times New Roman" w:hAnsi="Times New Roman" w:cs="Times New Roman"/>
          <w:sz w:val="24"/>
          <w:szCs w:val="24"/>
        </w:rPr>
        <w:t>∆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7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ц </w:t>
      </w:r>
      <w:r>
        <w:rPr>
          <w:rFonts w:ascii="Times New Roman" w:hAnsi="Times New Roman" w:cs="Times New Roman"/>
          <w:sz w:val="24"/>
          <w:szCs w:val="24"/>
        </w:rPr>
        <w:t>= (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r w:rsidRPr="005B2B2B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r w:rsidRPr="005B2B2B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* 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VРП</w:t>
      </w:r>
      <w:r w:rsidRPr="00E973C9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</w:p>
    <w:p w:rsidR="005B2B2B" w:rsidRDefault="005B2B2B" w:rsidP="005B2B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890C7E">
        <w:rPr>
          <w:rFonts w:ascii="Times New Roman" w:hAnsi="Times New Roman" w:cs="Times New Roman"/>
          <w:sz w:val="24"/>
          <w:szCs w:val="24"/>
        </w:rPr>
        <w:t>∆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7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= - (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5B2B2B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>
        <w:rPr>
          <w:rFonts w:ascii="Times New Roman" w:hAnsi="Times New Roman" w:cs="Times New Roman"/>
          <w:sz w:val="24"/>
          <w:szCs w:val="24"/>
        </w:rPr>
        <w:t>-С</w:t>
      </w:r>
      <w:r w:rsidRPr="005B2B2B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* 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VРП</w:t>
      </w:r>
      <w:r w:rsidRPr="00E973C9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</w:p>
    <w:p w:rsidR="005B2B2B" w:rsidRPr="005B2B2B" w:rsidRDefault="005B2B2B" w:rsidP="00E973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B1716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Аналогичные расчеты проводятся по каждому виду продукции. После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этого необходимо детально изучить причины изменения объема продаж, цены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и себестоимости по каждому виду продукции.</w:t>
      </w:r>
    </w:p>
    <w:p w:rsidR="005B2B2B" w:rsidRPr="00890C7E" w:rsidRDefault="005B2B2B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716" w:rsidRPr="005B2B2B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B2B">
        <w:rPr>
          <w:rFonts w:ascii="Times New Roman" w:hAnsi="Times New Roman" w:cs="Times New Roman"/>
          <w:b/>
          <w:sz w:val="24"/>
          <w:szCs w:val="24"/>
        </w:rPr>
        <w:t>Анализ прочих финансовых доходов и расходов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Размер прибыли зависит от финансовых результатов деятельности, не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связанных с реализацией продукции: доходы от инвестиционной и финансовой деятельности, прочие внереализационные доходы и расходы.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К инвестиционным доходам относятся проценты к получению по облигациям, депозитам, по государственным ценным бумагам, доходы от участия в других организациях, доходы от реализации основных средств и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иных активов и т.п. Финансовые расходы включают выплату процентов по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облигациям, акциям, за предоставление организации в пользование денежных средств (кредитов, займов). Прочие внереализационные доходы и расходы – это прибыль (убытки) прошлых лет, выявленные в отчетном году;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курсовые разницы по операциям в иностранной валюте; полученные и выплаченные пени, штрафы и неустойки; убытки от списания безнадежной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дебиторской задолженности, по которой истекли сроки исковой давности;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убытки от стихийных бедствий; убытки от недостачи и уценки имущества,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судебные издержки и др.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В процессе анализа изучаются состав, динамика, выполнение плана и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факторы изменения суммы полученных убытков и прибыли по каждому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конкретному случаю.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Основными видами ценных бумаг являются акции, облигации внутренних государственных и местных займов, облигации хозяйствующих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субъектов, депозитные сертификаты, казначейские, банковские и коммерческие векселя и др. Доход держателя акций складывается из суммы дивиденда и прироста капитала, вложенного в акции вследствие роста их цены. Сумма дивиденда зависит от количества акций и уровня дивиденда на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одну акцию. В процессе анализа изучается динамика дивидендов, курса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акций, чистой прибыли, приходящейся на одну акцию, устанавливаются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темпы их роста или снижения. Доход от других ценных бумаг зависит от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количества приобретенных облигаций, сберегательных сертификатов, векселей, их стоимости и уровня процентных ставок. В процессе анализа изучают динамику и структуру доходов по каждому виду ценных бумаг.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Доходы от акций могут измениться за счет: количества акций, имеющихся в портфеле предприятия (К); средней стоимости одной акции (Р);</w:t>
      </w:r>
    </w:p>
    <w:p w:rsidR="009B1716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уровня дивидендной доходности (</w:t>
      </w:r>
      <w:proofErr w:type="spellStart"/>
      <w:proofErr w:type="gramStart"/>
      <w:r w:rsidRPr="00890C7E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B859AA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proofErr w:type="spellEnd"/>
      <w:r w:rsidRPr="00890C7E">
        <w:rPr>
          <w:rFonts w:ascii="Times New Roman" w:hAnsi="Times New Roman" w:cs="Times New Roman"/>
          <w:sz w:val="24"/>
          <w:szCs w:val="24"/>
        </w:rPr>
        <w:t>) (отношение суммы полученных дивидендов к сумме инвестированных средств в данный вид активов):</w:t>
      </w:r>
    </w:p>
    <w:p w:rsidR="00B859AA" w:rsidRPr="00890C7E" w:rsidRDefault="00B859AA" w:rsidP="00B859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К * Р * К</w:t>
      </w:r>
      <w:r w:rsidRPr="00B859AA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Для расчета влияния данных факторов на изменение суммы полученной прибыли от данного вида активов можно использовать один из приемов детерминированного факторного анализа.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Сумма полученных процентов по облигациям также зависит от количества облигаций (К), средней стоимости одной облигации (Р) и среднего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уровня процентной ставки (СП) (отношение суммы полученных процентов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к среднегодовой сумме данного вида активов):</w:t>
      </w:r>
    </w:p>
    <w:p w:rsidR="00B859AA" w:rsidRDefault="00B859AA" w:rsidP="00B859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К * Р * СП</w:t>
      </w:r>
    </w:p>
    <w:p w:rsidR="009B1716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lastRenderedPageBreak/>
        <w:t>Средний уровень дивидендного дохода по акциям (</w:t>
      </w:r>
      <w:proofErr w:type="spellStart"/>
      <w:proofErr w:type="gramStart"/>
      <w:r w:rsidRPr="00890C7E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B859AA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proofErr w:type="spellEnd"/>
      <w:r w:rsidRPr="00890C7E">
        <w:rPr>
          <w:rFonts w:ascii="Times New Roman" w:hAnsi="Times New Roman" w:cs="Times New Roman"/>
          <w:sz w:val="24"/>
          <w:szCs w:val="24"/>
        </w:rPr>
        <w:t>) и средний уровень процентного дохода по облигациям (СП) зависят не только от доходности каждого вида акций или облигаций, но и от структуры портфеля</w:t>
      </w:r>
      <w:r w:rsidR="00B859AA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ценных бумаг, имеющих разную доходность. Эту зависимость можно</w:t>
      </w:r>
      <w:r w:rsidR="00B859AA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представить следующим образом:</w:t>
      </w:r>
    </w:p>
    <w:p w:rsidR="00B859AA" w:rsidRDefault="00DB0434" w:rsidP="00B859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538E0" wp14:editId="72A3C0AA">
                <wp:simplePos x="0" y="0"/>
                <wp:positionH relativeFrom="column">
                  <wp:posOffset>3322346</wp:posOffset>
                </wp:positionH>
                <wp:positionV relativeFrom="paragraph">
                  <wp:posOffset>142596</wp:posOffset>
                </wp:positionV>
                <wp:extent cx="226695" cy="0"/>
                <wp:effectExtent l="0" t="0" r="2095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1.6pt,11.25pt" to="279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F44F1" wp14:editId="42E4C7CA">
                <wp:simplePos x="0" y="0"/>
                <wp:positionH relativeFrom="column">
                  <wp:posOffset>1875206</wp:posOffset>
                </wp:positionH>
                <wp:positionV relativeFrom="paragraph">
                  <wp:posOffset>151638</wp:posOffset>
                </wp:positionV>
                <wp:extent cx="226695" cy="0"/>
                <wp:effectExtent l="0" t="0" r="2095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7.65pt,11.95pt" to="165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" strokecolor="black [3040]"/>
            </w:pict>
          </mc:Fallback>
        </mc:AlternateContent>
      </w:r>
    </w:p>
    <w:p w:rsidR="00B859AA" w:rsidRPr="00DB0434" w:rsidRDefault="00B859AA" w:rsidP="00B859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K</w:t>
      </w:r>
      <w:r w:rsidR="00DB0434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890C7E">
        <w:rPr>
          <w:rFonts w:ascii="Times New Roman" w:hAnsi="Times New Roman" w:cs="Times New Roman"/>
          <w:sz w:val="24"/>
          <w:szCs w:val="24"/>
        </w:rPr>
        <w:t>∑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У</w:t>
      </w:r>
      <w:r w:rsidRPr="00B859AA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proofErr w:type="gramStart"/>
      <w:r w:rsidRPr="00B859A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B0434" w:rsidRPr="00890C7E">
        <w:rPr>
          <w:rFonts w:ascii="Times New Roman" w:hAnsi="Times New Roman" w:cs="Times New Roman"/>
          <w:sz w:val="24"/>
          <w:szCs w:val="24"/>
        </w:rPr>
        <w:t>K</w:t>
      </w:r>
      <w:r w:rsidR="00DB043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B0434" w:rsidRPr="00DB043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DB0434" w:rsidRPr="00DB0434">
        <w:rPr>
          <w:rFonts w:ascii="Times New Roman" w:hAnsi="Times New Roman" w:cs="Times New Roman"/>
          <w:sz w:val="24"/>
          <w:szCs w:val="24"/>
        </w:rPr>
        <w:t>)</w:t>
      </w:r>
      <w:r w:rsidR="00DB0434">
        <w:rPr>
          <w:rFonts w:ascii="Times New Roman" w:hAnsi="Times New Roman" w:cs="Times New Roman"/>
          <w:sz w:val="24"/>
          <w:szCs w:val="24"/>
        </w:rPr>
        <w:t xml:space="preserve">, или </w:t>
      </w:r>
      <w:r w:rsidR="00DB0434" w:rsidRPr="00890C7E">
        <w:rPr>
          <w:rFonts w:ascii="Times New Roman" w:hAnsi="Times New Roman" w:cs="Times New Roman"/>
          <w:sz w:val="24"/>
          <w:szCs w:val="24"/>
        </w:rPr>
        <w:t>СП</w:t>
      </w:r>
      <w:r w:rsidR="00DB0434">
        <w:rPr>
          <w:rFonts w:ascii="Times New Roman" w:hAnsi="Times New Roman" w:cs="Times New Roman"/>
          <w:sz w:val="24"/>
          <w:szCs w:val="24"/>
        </w:rPr>
        <w:t xml:space="preserve"> = </w:t>
      </w:r>
      <w:r w:rsidR="00DB0434" w:rsidRPr="00890C7E">
        <w:rPr>
          <w:rFonts w:ascii="Times New Roman" w:hAnsi="Times New Roman" w:cs="Times New Roman"/>
          <w:sz w:val="24"/>
          <w:szCs w:val="24"/>
        </w:rPr>
        <w:t>∑</w:t>
      </w:r>
      <w:r w:rsidR="00DB04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B0434" w:rsidRPr="00890C7E">
        <w:rPr>
          <w:rFonts w:ascii="Times New Roman" w:hAnsi="Times New Roman" w:cs="Times New Roman"/>
          <w:sz w:val="24"/>
          <w:szCs w:val="24"/>
        </w:rPr>
        <w:t>У</w:t>
      </w:r>
      <w:r w:rsidR="00DB0434" w:rsidRPr="00B859AA">
        <w:rPr>
          <w:rFonts w:ascii="Times New Roman" w:hAnsi="Times New Roman" w:cs="Times New Roman"/>
          <w:sz w:val="24"/>
          <w:szCs w:val="24"/>
          <w:vertAlign w:val="subscript"/>
        </w:rPr>
        <w:t>Дi</w:t>
      </w:r>
      <w:proofErr w:type="spellEnd"/>
      <w:r w:rsidR="00DB043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B0434">
        <w:rPr>
          <w:rFonts w:ascii="Times New Roman" w:hAnsi="Times New Roman" w:cs="Times New Roman"/>
          <w:sz w:val="24"/>
          <w:szCs w:val="24"/>
        </w:rPr>
        <w:t>* СП</w:t>
      </w:r>
      <w:proofErr w:type="spellStart"/>
      <w:r w:rsidR="00DB0434" w:rsidRPr="00DB043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="00DB0434" w:rsidRPr="00DB0434">
        <w:rPr>
          <w:rFonts w:ascii="Times New Roman" w:hAnsi="Times New Roman" w:cs="Times New Roman"/>
          <w:sz w:val="24"/>
          <w:szCs w:val="24"/>
        </w:rPr>
        <w:t>)</w:t>
      </w:r>
    </w:p>
    <w:p w:rsidR="00B859AA" w:rsidRPr="00B859AA" w:rsidRDefault="00B859AA" w:rsidP="00B859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Для расчета влияния данных факторов на средний уровень доходности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акций (облигаций) можно использовать прием абсолютных разниц: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Процентный доход по депозитам (ПД) зависит от среднегодовой суммы депозитных вкладов (ВД) и среднего уровня депозитного процента СПД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(отношение суммы полученных процентов по депозитам к среднегодовой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сумме депозитных вкладов):</w:t>
      </w:r>
    </w:p>
    <w:p w:rsidR="009B1716" w:rsidRPr="00890C7E" w:rsidRDefault="00DB0434" w:rsidP="00DB04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B1716" w:rsidRPr="00DB0434">
        <w:rPr>
          <w:rFonts w:ascii="Times New Roman" w:hAnsi="Times New Roman" w:cs="Times New Roman"/>
          <w:sz w:val="24"/>
          <w:szCs w:val="24"/>
          <w:vertAlign w:val="superscript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9B1716" w:rsidRPr="00890C7E">
        <w:rPr>
          <w:rFonts w:ascii="Times New Roman" w:hAnsi="Times New Roman" w:cs="Times New Roman"/>
          <w:sz w:val="24"/>
          <w:szCs w:val="24"/>
        </w:rPr>
        <w:t>В</w:t>
      </w:r>
      <w:r w:rsidR="009B1716" w:rsidRPr="00DB0434">
        <w:rPr>
          <w:rFonts w:ascii="Times New Roman" w:hAnsi="Times New Roman" w:cs="Times New Roman"/>
          <w:sz w:val="24"/>
          <w:szCs w:val="24"/>
          <w:vertAlign w:val="superscript"/>
        </w:rPr>
        <w:t>Д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B043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</w:t>
      </w:r>
      <w:r w:rsidRPr="00DB0434">
        <w:rPr>
          <w:rFonts w:ascii="Times New Roman" w:hAnsi="Times New Roman" w:cs="Times New Roman"/>
          <w:sz w:val="24"/>
          <w:szCs w:val="24"/>
          <w:vertAlign w:val="superscript"/>
        </w:rPr>
        <w:t>Д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Анализ прочих внереализационных доходов и расходов также следует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проводить по каждому виду. Убытки от выплаты штрафов возникают в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связи с нарушением отдельными службами договоров с другими организациями и учреждениями. При анализе устанавливаются причины невыполнения обязательств, принимаются меры для их предотвращения. Изменение суммы полученных штрафов может произойти не только в результате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нарушения договорных обязательств поставщиками и подрядчиками, но и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по причине ослабления финансового контроля со стороны организации в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отношении их. Убытки от списания безнадежной дебиторской задолженности возникают обычно в тех организациях, где постановка учета и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0C7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90C7E">
        <w:rPr>
          <w:rFonts w:ascii="Times New Roman" w:hAnsi="Times New Roman" w:cs="Times New Roman"/>
          <w:sz w:val="24"/>
          <w:szCs w:val="24"/>
        </w:rPr>
        <w:t xml:space="preserve"> состоянием расчетов находится не на должном уровне. Прибыли (убытки) прошлых лет, выявленные в текущем году, также свидетельствуют о недостатках бухгалтерского учета.</w:t>
      </w:r>
    </w:p>
    <w:p w:rsidR="005B2B2B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В заключение анализа разрабатываются конкретные мероприятия, направленные на предупреждение и сокращение убытков и потерь от внереализационных операций и увеличение прибыли от долгосрочных и краткосрочных финансовых вложений.</w:t>
      </w:r>
    </w:p>
    <w:p w:rsidR="005B2B2B" w:rsidRDefault="005B2B2B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716" w:rsidRPr="005B2B2B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B2B">
        <w:rPr>
          <w:rFonts w:ascii="Times New Roman" w:hAnsi="Times New Roman" w:cs="Times New Roman"/>
          <w:b/>
          <w:sz w:val="24"/>
          <w:szCs w:val="24"/>
        </w:rPr>
        <w:t>Анализ показателей рентабельности организации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 xml:space="preserve">Показатели рентабельности характеризуют эффективность работы организации в целом, (доходность производственной, коммерческой, инвестиционной деятельности, окупаемость затрат и т.д.), потому что их вел 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ичина</w:t>
      </w:r>
      <w:proofErr w:type="spellEnd"/>
      <w:r w:rsidRPr="00890C7E">
        <w:rPr>
          <w:rFonts w:ascii="Times New Roman" w:hAnsi="Times New Roman" w:cs="Times New Roman"/>
          <w:sz w:val="24"/>
          <w:szCs w:val="24"/>
        </w:rPr>
        <w:t xml:space="preserve"> показывает соотношение эффекта с наличными или потребленными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ресурсами. Эти показатели используют для оценки деятельности организации и как инструмент в инвестиционной политике и ценообразовании.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Показатели рентабельности объединяют в группы: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1) показатели, характеризующие окупаемость издержек производства и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инвестиционных проектов;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2) показатели, характеризующие рентабельность продаж;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3) показатели, характеризующие доходность капитала и его частей.</w:t>
      </w:r>
    </w:p>
    <w:p w:rsidR="009B1716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Рентабельность продукции (R</w:t>
      </w:r>
      <w:r w:rsidRPr="00DB0434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890C7E">
        <w:rPr>
          <w:rFonts w:ascii="Times New Roman" w:hAnsi="Times New Roman" w:cs="Times New Roman"/>
          <w:sz w:val="24"/>
          <w:szCs w:val="24"/>
        </w:rPr>
        <w:t>) (коэффициент окупаемости затрат)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исчисляется путем отношения прибыли от реализации (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П</w:t>
      </w:r>
      <w:r w:rsidRPr="00DB0434">
        <w:rPr>
          <w:rFonts w:ascii="Times New Roman" w:hAnsi="Times New Roman" w:cs="Times New Roman"/>
          <w:sz w:val="24"/>
          <w:szCs w:val="24"/>
          <w:vertAlign w:val="subscript"/>
        </w:rPr>
        <w:t>рп</w:t>
      </w:r>
      <w:proofErr w:type="spellEnd"/>
      <w:r w:rsidRPr="00890C7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890C7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90C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0C7E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890C7E">
        <w:rPr>
          <w:rFonts w:ascii="Times New Roman" w:hAnsi="Times New Roman" w:cs="Times New Roman"/>
          <w:sz w:val="24"/>
          <w:szCs w:val="24"/>
        </w:rPr>
        <w:t xml:space="preserve"> платы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процентов и налогов к сумме затрат по реализованной продукции (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З</w:t>
      </w:r>
      <w:r w:rsidRPr="00DB0434">
        <w:rPr>
          <w:rFonts w:ascii="Times New Roman" w:hAnsi="Times New Roman" w:cs="Times New Roman"/>
          <w:sz w:val="24"/>
          <w:szCs w:val="24"/>
          <w:vertAlign w:val="subscript"/>
        </w:rPr>
        <w:t>рп</w:t>
      </w:r>
      <w:proofErr w:type="spellEnd"/>
      <w:r w:rsidRPr="00890C7E">
        <w:rPr>
          <w:rFonts w:ascii="Times New Roman" w:hAnsi="Times New Roman" w:cs="Times New Roman"/>
          <w:sz w:val="24"/>
          <w:szCs w:val="24"/>
        </w:rPr>
        <w:t>):</w:t>
      </w:r>
    </w:p>
    <w:p w:rsidR="00D22B07" w:rsidRPr="00890C7E" w:rsidRDefault="00D22B07" w:rsidP="00D22B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90C7E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DB0434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П</w:t>
      </w:r>
      <w:r w:rsidRPr="00DB0434">
        <w:rPr>
          <w:rFonts w:ascii="Times New Roman" w:hAnsi="Times New Roman" w:cs="Times New Roman"/>
          <w:sz w:val="24"/>
          <w:szCs w:val="24"/>
          <w:vertAlign w:val="subscript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З</w:t>
      </w:r>
      <w:r w:rsidRPr="00DB0434">
        <w:rPr>
          <w:rFonts w:ascii="Times New Roman" w:hAnsi="Times New Roman" w:cs="Times New Roman"/>
          <w:sz w:val="24"/>
          <w:szCs w:val="24"/>
          <w:vertAlign w:val="subscript"/>
        </w:rPr>
        <w:t>рп</w:t>
      </w:r>
      <w:proofErr w:type="spellEnd"/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Показывает, прибыль организации с каждого рубля, затраченного на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производство и реализацию продукции. Может рассчитываться в целом по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организации, отдельным подразделениям, видам продукции.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Аналогичным образом определяется окупаемость (доходность) инвестиционных проектов (RI): полученную (ожидаемую) сумму прибыли от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проекта (П</w:t>
      </w:r>
      <w:r w:rsidRPr="00DB0434">
        <w:rPr>
          <w:rFonts w:ascii="Times New Roman" w:hAnsi="Times New Roman" w:cs="Times New Roman"/>
          <w:sz w:val="24"/>
          <w:szCs w:val="24"/>
          <w:vertAlign w:val="subscript"/>
        </w:rPr>
        <w:t>ИД</w:t>
      </w:r>
      <w:r w:rsidRPr="00890C7E">
        <w:rPr>
          <w:rFonts w:ascii="Times New Roman" w:hAnsi="Times New Roman" w:cs="Times New Roman"/>
          <w:sz w:val="24"/>
          <w:szCs w:val="24"/>
        </w:rPr>
        <w:t>) делят на сумму инвестиционных затрат (</w:t>
      </w:r>
      <w:proofErr w:type="gramStart"/>
      <w:r w:rsidRPr="00890C7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90C7E">
        <w:rPr>
          <w:rFonts w:ascii="Times New Roman" w:hAnsi="Times New Roman" w:cs="Times New Roman"/>
          <w:sz w:val="24"/>
          <w:szCs w:val="24"/>
        </w:rPr>
        <w:t>):</w:t>
      </w:r>
    </w:p>
    <w:p w:rsidR="00D22B07" w:rsidRPr="00DB0434" w:rsidRDefault="00D22B07" w:rsidP="00D22B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90C7E">
        <w:rPr>
          <w:rFonts w:ascii="Times New Roman" w:hAnsi="Times New Roman" w:cs="Times New Roman"/>
          <w:sz w:val="24"/>
          <w:szCs w:val="24"/>
        </w:rPr>
        <w:t>З</w:t>
      </w:r>
      <w:r w:rsidRPr="00DB0434">
        <w:rPr>
          <w:rFonts w:ascii="Times New Roman" w:hAnsi="Times New Roman" w:cs="Times New Roman"/>
          <w:sz w:val="24"/>
          <w:szCs w:val="24"/>
          <w:vertAlign w:val="subscript"/>
        </w:rPr>
        <w:t>рп</w:t>
      </w:r>
      <w:proofErr w:type="spellEnd"/>
      <w:r w:rsidRPr="00890C7E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П</w:t>
      </w:r>
      <w:r w:rsidRPr="00DB0434">
        <w:rPr>
          <w:rFonts w:ascii="Times New Roman" w:hAnsi="Times New Roman" w:cs="Times New Roman"/>
          <w:sz w:val="24"/>
          <w:szCs w:val="24"/>
          <w:vertAlign w:val="subscript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B043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З</w:t>
      </w:r>
      <w:r w:rsidRPr="00DB0434">
        <w:rPr>
          <w:rFonts w:ascii="Times New Roman" w:hAnsi="Times New Roman" w:cs="Times New Roman"/>
          <w:sz w:val="24"/>
          <w:szCs w:val="24"/>
          <w:vertAlign w:val="subscript"/>
        </w:rPr>
        <w:t>рп</w:t>
      </w:r>
      <w:proofErr w:type="spellEnd"/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lastRenderedPageBreak/>
        <w:t>Рентабельность продаж (оборота) рассчитывается делением прибыли от реализации продукции (работ, услуг) до выплаты процентов и налогов (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П</w:t>
      </w:r>
      <w:r w:rsidRPr="00DB0434">
        <w:rPr>
          <w:rFonts w:ascii="Times New Roman" w:hAnsi="Times New Roman" w:cs="Times New Roman"/>
          <w:sz w:val="24"/>
          <w:szCs w:val="24"/>
          <w:vertAlign w:val="subscript"/>
        </w:rPr>
        <w:t>рп</w:t>
      </w:r>
      <w:proofErr w:type="spellEnd"/>
      <w:r w:rsidRPr="00890C7E">
        <w:rPr>
          <w:rFonts w:ascii="Times New Roman" w:hAnsi="Times New Roman" w:cs="Times New Roman"/>
          <w:sz w:val="24"/>
          <w:szCs w:val="24"/>
        </w:rPr>
        <w:t>) на сумму полученной выручки (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В</w:t>
      </w:r>
      <w:r w:rsidRPr="00DB0434">
        <w:rPr>
          <w:rFonts w:ascii="Times New Roman" w:hAnsi="Times New Roman" w:cs="Times New Roman"/>
          <w:sz w:val="24"/>
          <w:szCs w:val="24"/>
          <w:vertAlign w:val="subscript"/>
        </w:rPr>
        <w:t>рп</w:t>
      </w:r>
      <w:proofErr w:type="spellEnd"/>
      <w:r w:rsidRPr="00890C7E">
        <w:rPr>
          <w:rFonts w:ascii="Times New Roman" w:hAnsi="Times New Roman" w:cs="Times New Roman"/>
          <w:sz w:val="24"/>
          <w:szCs w:val="24"/>
        </w:rPr>
        <w:t>). Характеризует эффективность производственной и коммерческой деятельности: т.е. прибыль организации с каждого рубля продаж. Этот показатель рассчитывается в целом</w:t>
      </w:r>
      <w:r w:rsidR="005B2B2B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по организации и отдельным видам продукции.</w:t>
      </w:r>
    </w:p>
    <w:p w:rsidR="00D22B07" w:rsidRPr="00890C7E" w:rsidRDefault="00D22B07" w:rsidP="00D22B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RI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П</w:t>
      </w:r>
      <w:r w:rsidRPr="00DB0434">
        <w:rPr>
          <w:rFonts w:ascii="Times New Roman" w:hAnsi="Times New Roman" w:cs="Times New Roman"/>
          <w:sz w:val="24"/>
          <w:szCs w:val="24"/>
          <w:vertAlign w:val="subscript"/>
        </w:rPr>
        <w:t>ИД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B0434">
        <w:rPr>
          <w:rFonts w:ascii="Times New Roman" w:hAnsi="Times New Roman" w:cs="Times New Roman"/>
          <w:sz w:val="24"/>
          <w:szCs w:val="24"/>
        </w:rPr>
        <w:t xml:space="preserve">/ </w:t>
      </w:r>
      <w:r w:rsidRPr="00890C7E">
        <w:rPr>
          <w:rFonts w:ascii="Times New Roman" w:hAnsi="Times New Roman" w:cs="Times New Roman"/>
          <w:sz w:val="24"/>
          <w:szCs w:val="24"/>
        </w:rPr>
        <w:t>ИЗ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Рентабельность совокупного капитала исчисляется отношением брутто-прибыли до выплаты процентов и налогов (БП) к среднегодовой стоимости всего совокупного капитала (KL).</w:t>
      </w:r>
    </w:p>
    <w:p w:rsidR="00D22B07" w:rsidRPr="00890C7E" w:rsidRDefault="00D22B07" w:rsidP="00D22B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0C7E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DB0434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proofErr w:type="spellEnd"/>
      <w:r w:rsidRPr="00890C7E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П</w:t>
      </w:r>
      <w:r w:rsidRPr="00DB0434">
        <w:rPr>
          <w:rFonts w:ascii="Times New Roman" w:hAnsi="Times New Roman" w:cs="Times New Roman"/>
          <w:sz w:val="24"/>
          <w:szCs w:val="24"/>
          <w:vertAlign w:val="subscript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B043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В</w:t>
      </w:r>
      <w:r w:rsidRPr="00DB0434">
        <w:rPr>
          <w:rFonts w:ascii="Times New Roman" w:hAnsi="Times New Roman" w:cs="Times New Roman"/>
          <w:sz w:val="24"/>
          <w:szCs w:val="24"/>
          <w:vertAlign w:val="subscript"/>
        </w:rPr>
        <w:t>рп</w:t>
      </w:r>
      <w:proofErr w:type="spellEnd"/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Рентабельность (доходность) операционного капитала исчисляется</w:t>
      </w:r>
      <w:r w:rsidR="00B859AA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отношением прибыли от операционной деятельности до выплаты процентов и налогов (П</w:t>
      </w:r>
      <w:r w:rsidRPr="006F4243">
        <w:rPr>
          <w:rFonts w:ascii="Times New Roman" w:hAnsi="Times New Roman" w:cs="Times New Roman"/>
          <w:sz w:val="24"/>
          <w:szCs w:val="24"/>
          <w:vertAlign w:val="subscript"/>
        </w:rPr>
        <w:t>од</w:t>
      </w:r>
      <w:r w:rsidRPr="00890C7E">
        <w:rPr>
          <w:rFonts w:ascii="Times New Roman" w:hAnsi="Times New Roman" w:cs="Times New Roman"/>
          <w:sz w:val="24"/>
          <w:szCs w:val="24"/>
        </w:rPr>
        <w:t>) к среднегодовой сумме операционного капитала (</w:t>
      </w:r>
      <w:proofErr w:type="gramStart"/>
      <w:r w:rsidRPr="00890C7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90C7E">
        <w:rPr>
          <w:rFonts w:ascii="Times New Roman" w:hAnsi="Times New Roman" w:cs="Times New Roman"/>
          <w:sz w:val="24"/>
          <w:szCs w:val="24"/>
        </w:rPr>
        <w:t>).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Он характеризует доходность капитала, задействованного в операционном</w:t>
      </w:r>
      <w:r w:rsidR="00B859AA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процессе:</w:t>
      </w:r>
    </w:p>
    <w:p w:rsidR="00D22B07" w:rsidRPr="00890C7E" w:rsidRDefault="00D22B07" w:rsidP="00D22B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R</w:t>
      </w:r>
      <w:r w:rsidRPr="00DB0434">
        <w:rPr>
          <w:rFonts w:ascii="Times New Roman" w:hAnsi="Times New Roman" w:cs="Times New Roman"/>
          <w:sz w:val="24"/>
          <w:szCs w:val="24"/>
          <w:vertAlign w:val="subscript"/>
        </w:rPr>
        <w:t>KL</w:t>
      </w:r>
      <w:r w:rsidRPr="00890C7E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 xml:space="preserve">БП 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890C7E">
        <w:rPr>
          <w:rFonts w:ascii="Times New Roman" w:hAnsi="Times New Roman" w:cs="Times New Roman"/>
          <w:sz w:val="24"/>
          <w:szCs w:val="24"/>
        </w:rPr>
        <w:t>KL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В процессе анализа изучают динамику перечисленных показателей</w:t>
      </w:r>
      <w:r w:rsidR="00B859AA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рентабельности, выполнение плана по их уровню и проводят межхозяйственные сравнения с организациями-конкурентами.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Уровень рентабельности продукции (коэффициент окупаемости затрат) (R</w:t>
      </w:r>
      <w:r w:rsidRPr="006F424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proofErr w:type="gramStart"/>
      <w:r w:rsidRPr="00890C7E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890C7E">
        <w:rPr>
          <w:rFonts w:ascii="Times New Roman" w:hAnsi="Times New Roman" w:cs="Times New Roman"/>
          <w:sz w:val="24"/>
          <w:szCs w:val="24"/>
        </w:rPr>
        <w:t xml:space="preserve"> целом по организации, зависит от изменения структуры реализованной продукции (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Уд</w:t>
      </w:r>
      <w:r w:rsidRPr="006F424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90C7E">
        <w:rPr>
          <w:rFonts w:ascii="Times New Roman" w:hAnsi="Times New Roman" w:cs="Times New Roman"/>
          <w:sz w:val="24"/>
          <w:szCs w:val="24"/>
        </w:rPr>
        <w:t>), ее себестоимости (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С</w:t>
      </w:r>
      <w:r w:rsidRPr="006F424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90C7E">
        <w:rPr>
          <w:rFonts w:ascii="Times New Roman" w:hAnsi="Times New Roman" w:cs="Times New Roman"/>
          <w:sz w:val="24"/>
          <w:szCs w:val="24"/>
        </w:rPr>
        <w:t>) и средних цен реализации</w:t>
      </w:r>
      <w:r w:rsidR="006F4243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Ц</w:t>
      </w:r>
      <w:r w:rsidRPr="006F424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90C7E">
        <w:rPr>
          <w:rFonts w:ascii="Times New Roman" w:hAnsi="Times New Roman" w:cs="Times New Roman"/>
          <w:sz w:val="24"/>
          <w:szCs w:val="24"/>
        </w:rPr>
        <w:t>).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Факторная модель этого показателя имеет следующий вид:</w:t>
      </w:r>
    </w:p>
    <w:p w:rsidR="00D22B07" w:rsidRPr="006F4243" w:rsidRDefault="00D22B07" w:rsidP="00D22B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RОК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П</w:t>
      </w:r>
      <w:r w:rsidRPr="006F4243">
        <w:rPr>
          <w:rFonts w:ascii="Times New Roman" w:hAnsi="Times New Roman" w:cs="Times New Roman"/>
          <w:sz w:val="24"/>
          <w:szCs w:val="24"/>
          <w:vertAlign w:val="subscript"/>
        </w:rPr>
        <w:t>од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890C7E">
        <w:rPr>
          <w:rFonts w:ascii="Times New Roman" w:hAnsi="Times New Roman" w:cs="Times New Roman"/>
          <w:sz w:val="24"/>
          <w:szCs w:val="24"/>
        </w:rPr>
        <w:t>ОК</w:t>
      </w:r>
      <w:proofErr w:type="gramEnd"/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Расчет влияния факторов первого уровня на изменение рентабельности</w:t>
      </w:r>
      <w:r w:rsidR="00B859AA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в целом по организации можно выполнить способом цепной подстановки.</w:t>
      </w:r>
    </w:p>
    <w:p w:rsidR="009B1716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Затем проводится факторный анализ рентабельности по каждому виду продукции, уровень которого зависит от изменения средне</w:t>
      </w:r>
      <w:r w:rsidR="00B859AA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реализационных цен и себестоимости единицы продукции:</w:t>
      </w:r>
    </w:p>
    <w:p w:rsidR="006F4243" w:rsidRPr="006F4243" w:rsidRDefault="006F4243" w:rsidP="006F42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90C7E">
        <w:rPr>
          <w:rFonts w:ascii="Times New Roman" w:hAnsi="Times New Roman" w:cs="Times New Roman"/>
          <w:sz w:val="24"/>
          <w:szCs w:val="24"/>
        </w:rPr>
        <w:t>R</w:t>
      </w:r>
      <w:proofErr w:type="gramStart"/>
      <w:r w:rsidRPr="006F424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proofErr w:type="gramEnd"/>
      <w:r w:rsidRPr="006F424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6F424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6F424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VРП</w:t>
      </w:r>
      <w:r w:rsidRPr="006F424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(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Ц</w:t>
      </w:r>
      <w:r w:rsidRPr="006F424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F42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6F424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/ 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VРП</w:t>
      </w:r>
      <w:r w:rsidRPr="006F424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F4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6F424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(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Ц</w:t>
      </w:r>
      <w:r w:rsidRPr="006F424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6F4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6F424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/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6F424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Ц</w:t>
      </w:r>
      <w:r w:rsidRPr="006F424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6F424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 xml:space="preserve">Результаты расчетов покажут доходность продукции. После этого детально изучают причины изменения среднего уровня цен и способом пропорционального деления рассчитывают их влияние на уровень рентабельности. Далее устанавливают за </w:t>
      </w:r>
      <w:proofErr w:type="gramStart"/>
      <w:r w:rsidRPr="00890C7E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Pr="00890C7E">
        <w:rPr>
          <w:rFonts w:ascii="Times New Roman" w:hAnsi="Times New Roman" w:cs="Times New Roman"/>
          <w:sz w:val="24"/>
          <w:szCs w:val="24"/>
        </w:rPr>
        <w:t xml:space="preserve"> каких факторов изменилась себестоимость единицы продукции, и аналогичным образом определить их влияние</w:t>
      </w:r>
      <w:r w:rsidR="00B859AA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на уровень рентабельности.</w:t>
      </w:r>
    </w:p>
    <w:p w:rsidR="009B1716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Факторный анализ рентабельности оборота (продаж) производят</w:t>
      </w:r>
      <w:r w:rsidR="00B859AA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аналогично. Модель показателя, исчисленного в целом по организации,</w:t>
      </w:r>
      <w:r w:rsidR="00B859AA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имеет следующий вид:</w:t>
      </w:r>
    </w:p>
    <w:p w:rsidR="00D22B07" w:rsidRPr="00890C7E" w:rsidRDefault="00D22B07" w:rsidP="00D22B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90C7E">
        <w:rPr>
          <w:rFonts w:ascii="Times New Roman" w:hAnsi="Times New Roman" w:cs="Times New Roman"/>
          <w:sz w:val="24"/>
          <w:szCs w:val="24"/>
        </w:rPr>
        <w:t>R</w:t>
      </w:r>
      <w:r w:rsidRPr="00D22B07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D22B07">
        <w:rPr>
          <w:rFonts w:ascii="Times New Roman" w:hAnsi="Times New Roman" w:cs="Times New Roman"/>
          <w:sz w:val="24"/>
          <w:szCs w:val="24"/>
          <w:vertAlign w:val="subscript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/В = 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VРП</w:t>
      </w:r>
      <w:r w:rsidRPr="00D22B07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D22B07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6F424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D22B0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F424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* С</w:t>
      </w:r>
      <w:r w:rsidRPr="00D22B0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F424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/  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VРП</w:t>
      </w:r>
      <w:r w:rsidRPr="00D22B07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D22B07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6F424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*Ц</w:t>
      </w:r>
      <w:r w:rsidRPr="00D22B0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F4243">
        <w:rPr>
          <w:rFonts w:ascii="Times New Roman" w:hAnsi="Times New Roman" w:cs="Times New Roman"/>
          <w:sz w:val="24"/>
          <w:szCs w:val="24"/>
          <w:vertAlign w:val="subscript"/>
        </w:rPr>
        <w:t>i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Уровень рентабельности продаж отдельных видов продукции зависит</w:t>
      </w:r>
      <w:r w:rsidR="00B859AA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от среднего уровня цены и себестоимости изделия:</w:t>
      </w:r>
    </w:p>
    <w:p w:rsidR="004363C2" w:rsidRPr="004363C2" w:rsidRDefault="004363C2" w:rsidP="004363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363C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22B07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r w:rsidRPr="004363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proofErr w:type="spellStart"/>
      <w:r w:rsidRPr="004363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4363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3C2">
        <w:rPr>
          <w:rFonts w:ascii="Times New Roman" w:hAnsi="Times New Roman" w:cs="Times New Roman"/>
          <w:sz w:val="24"/>
          <w:szCs w:val="24"/>
          <w:lang w:val="en-US"/>
        </w:rPr>
        <w:t xml:space="preserve">= 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363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proofErr w:type="spellStart"/>
      <w:r w:rsidRPr="004363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4363C2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363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proofErr w:type="spellStart"/>
      <w:r w:rsidRPr="004363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4363C2">
        <w:rPr>
          <w:rFonts w:ascii="Times New Roman" w:hAnsi="Times New Roman" w:cs="Times New Roman"/>
          <w:sz w:val="24"/>
          <w:szCs w:val="24"/>
          <w:lang w:val="en-US"/>
        </w:rPr>
        <w:t xml:space="preserve"> = V</w:t>
      </w:r>
      <w:r w:rsidRPr="00890C7E">
        <w:rPr>
          <w:rFonts w:ascii="Times New Roman" w:hAnsi="Times New Roman" w:cs="Times New Roman"/>
          <w:sz w:val="24"/>
          <w:szCs w:val="24"/>
        </w:rPr>
        <w:t>РП</w:t>
      </w:r>
      <w:r w:rsidRPr="004363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proofErr w:type="spellStart"/>
      <w:r w:rsidRPr="004363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4363C2">
        <w:rPr>
          <w:rFonts w:ascii="Times New Roman" w:hAnsi="Times New Roman" w:cs="Times New Roman"/>
          <w:sz w:val="24"/>
          <w:szCs w:val="24"/>
          <w:lang w:val="en-US"/>
        </w:rPr>
        <w:t xml:space="preserve"> * (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4363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proofErr w:type="spellStart"/>
      <w:r w:rsidRPr="004363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4363C2">
        <w:rPr>
          <w:rFonts w:ascii="Times New Roman" w:hAnsi="Times New Roman" w:cs="Times New Roman"/>
          <w:sz w:val="24"/>
          <w:szCs w:val="24"/>
          <w:lang w:val="en-US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363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proofErr w:type="spellStart"/>
      <w:r w:rsidRPr="004363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4363C2">
        <w:rPr>
          <w:rFonts w:ascii="Times New Roman" w:hAnsi="Times New Roman" w:cs="Times New Roman"/>
          <w:sz w:val="24"/>
          <w:szCs w:val="24"/>
          <w:lang w:val="en-US"/>
        </w:rPr>
        <w:t>) /  V</w:t>
      </w:r>
      <w:r w:rsidRPr="00890C7E">
        <w:rPr>
          <w:rFonts w:ascii="Times New Roman" w:hAnsi="Times New Roman" w:cs="Times New Roman"/>
          <w:sz w:val="24"/>
          <w:szCs w:val="24"/>
        </w:rPr>
        <w:t>РП</w:t>
      </w:r>
      <w:r w:rsidRPr="004363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proofErr w:type="spellStart"/>
      <w:r w:rsidRPr="004363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4363C2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4363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proofErr w:type="spellStart"/>
      <w:r w:rsidRPr="004363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4363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4363C2">
        <w:rPr>
          <w:rFonts w:ascii="Times New Roman" w:hAnsi="Times New Roman" w:cs="Times New Roman"/>
          <w:sz w:val="24"/>
          <w:szCs w:val="24"/>
          <w:lang w:val="en-US"/>
        </w:rPr>
        <w:t>= (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4363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proofErr w:type="spellStart"/>
      <w:r w:rsidRPr="004363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4363C2">
        <w:rPr>
          <w:rFonts w:ascii="Times New Roman" w:hAnsi="Times New Roman" w:cs="Times New Roman"/>
          <w:sz w:val="24"/>
          <w:szCs w:val="24"/>
          <w:lang w:val="en-US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363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proofErr w:type="spellStart"/>
      <w:r w:rsidRPr="004363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4363C2">
        <w:rPr>
          <w:rFonts w:ascii="Times New Roman" w:hAnsi="Times New Roman" w:cs="Times New Roman"/>
          <w:sz w:val="24"/>
          <w:szCs w:val="24"/>
          <w:lang w:val="en-US"/>
        </w:rPr>
        <w:t xml:space="preserve">) / 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4363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proofErr w:type="spellStart"/>
      <w:r w:rsidRPr="004363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Расчет их влияния производится также с помощью способа цепной</w:t>
      </w:r>
      <w:r w:rsidR="00B859AA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подстановки.</w:t>
      </w:r>
      <w:r w:rsidR="00B859AA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Аналогично осуществляется факторный анализ рентабельности</w:t>
      </w:r>
      <w:r w:rsidR="00B859AA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операционного капитала. Общая сумма брутто-прибыли зависит от объема реализованной продукции (VP</w:t>
      </w:r>
      <w:proofErr w:type="gramStart"/>
      <w:r w:rsidRPr="00890C7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90C7E">
        <w:rPr>
          <w:rFonts w:ascii="Times New Roman" w:hAnsi="Times New Roman" w:cs="Times New Roman"/>
          <w:sz w:val="24"/>
          <w:szCs w:val="24"/>
        </w:rPr>
        <w:t>), ее структуры (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У</w:t>
      </w:r>
      <w:r w:rsidRPr="004363C2">
        <w:rPr>
          <w:rFonts w:ascii="Times New Roman" w:hAnsi="Times New Roman" w:cs="Times New Roman"/>
          <w:sz w:val="24"/>
          <w:szCs w:val="24"/>
          <w:vertAlign w:val="subscript"/>
        </w:rPr>
        <w:t>дi</w:t>
      </w:r>
      <w:proofErr w:type="spellEnd"/>
      <w:r w:rsidRPr="00890C7E">
        <w:rPr>
          <w:rFonts w:ascii="Times New Roman" w:hAnsi="Times New Roman" w:cs="Times New Roman"/>
          <w:sz w:val="24"/>
          <w:szCs w:val="24"/>
        </w:rPr>
        <w:t>), себестоимости</w:t>
      </w:r>
      <w:r w:rsidR="00B859AA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C</w:t>
      </w:r>
      <w:r w:rsidRPr="004363C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90C7E">
        <w:rPr>
          <w:rFonts w:ascii="Times New Roman" w:hAnsi="Times New Roman" w:cs="Times New Roman"/>
          <w:sz w:val="24"/>
          <w:szCs w:val="24"/>
        </w:rPr>
        <w:t>), среднего уровня цен (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Ц</w:t>
      </w:r>
      <w:r w:rsidRPr="004363C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90C7E">
        <w:rPr>
          <w:rFonts w:ascii="Times New Roman" w:hAnsi="Times New Roman" w:cs="Times New Roman"/>
          <w:sz w:val="24"/>
          <w:szCs w:val="24"/>
        </w:rPr>
        <w:t>) и внереализационных финансовых результатов, относящихся к основной деятельности (ВФР).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Среднегодовая сумма основного и оборотного капитала (О</w:t>
      </w:r>
      <w:proofErr w:type="gramStart"/>
      <w:r w:rsidRPr="00890C7E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890C7E">
        <w:rPr>
          <w:rFonts w:ascii="Times New Roman" w:hAnsi="Times New Roman" w:cs="Times New Roman"/>
          <w:sz w:val="24"/>
          <w:szCs w:val="24"/>
        </w:rPr>
        <w:t>) зависит</w:t>
      </w:r>
      <w:r w:rsidR="00B859AA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 xml:space="preserve">от объема продаж и скорости оборота капитала (коэффициента оборачиваемости 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К</w:t>
      </w:r>
      <w:r w:rsidRPr="004363C2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proofErr w:type="spellEnd"/>
      <w:r w:rsidRPr="00890C7E">
        <w:rPr>
          <w:rFonts w:ascii="Times New Roman" w:hAnsi="Times New Roman" w:cs="Times New Roman"/>
          <w:sz w:val="24"/>
          <w:szCs w:val="24"/>
        </w:rPr>
        <w:t>). Чем быстрее оборачивается капитал в организации, тем</w:t>
      </w:r>
      <w:r w:rsidR="00B859AA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меньше его требуется для обеспечения запланированного объема продаж.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Замедление оборачиваемости капитала требует дополнительного привлечения сре</w:t>
      </w:r>
      <w:proofErr w:type="gramStart"/>
      <w:r w:rsidRPr="00890C7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90C7E">
        <w:rPr>
          <w:rFonts w:ascii="Times New Roman" w:hAnsi="Times New Roman" w:cs="Times New Roman"/>
          <w:sz w:val="24"/>
          <w:szCs w:val="24"/>
        </w:rPr>
        <w:t>я обеспечения того же объема производства и реализации</w:t>
      </w:r>
      <w:r w:rsidR="00B859AA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продукции.</w:t>
      </w:r>
    </w:p>
    <w:p w:rsidR="009B1716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lastRenderedPageBreak/>
        <w:t>Взаимосвязь факторов с уровнем рентабельности капитала можно записать в виде следующей модели:</w:t>
      </w:r>
    </w:p>
    <w:p w:rsidR="004363C2" w:rsidRPr="004363C2" w:rsidRDefault="004363C2" w:rsidP="004363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ROK</w:t>
      </w:r>
      <w:r>
        <w:rPr>
          <w:rFonts w:ascii="Times New Roman" w:hAnsi="Times New Roman" w:cs="Times New Roman"/>
          <w:sz w:val="24"/>
          <w:szCs w:val="24"/>
        </w:rPr>
        <w:t xml:space="preserve"> = П</w:t>
      </w:r>
      <w:r w:rsidRPr="004363C2">
        <w:rPr>
          <w:rFonts w:ascii="Times New Roman" w:hAnsi="Times New Roman" w:cs="Times New Roman"/>
          <w:sz w:val="24"/>
          <w:szCs w:val="24"/>
          <w:vertAlign w:val="subscript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4363C2">
        <w:rPr>
          <w:rFonts w:ascii="Times New Roman" w:hAnsi="Times New Roman" w:cs="Times New Roman"/>
          <w:sz w:val="24"/>
          <w:szCs w:val="24"/>
          <w:vertAlign w:val="subscript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+ВФР) / В /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4363C2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VРП</w:t>
      </w:r>
      <w:r w:rsidRPr="00D22B07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* Уд</w:t>
      </w:r>
      <w:r w:rsidRPr="004363C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363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Ц</w:t>
      </w:r>
      <w:r w:rsidRPr="004363C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363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С</w:t>
      </w:r>
      <w:r w:rsidRPr="004363C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363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ВФР / 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VРП</w:t>
      </w:r>
      <w:r w:rsidRPr="00D22B07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 Уд</w:t>
      </w:r>
      <w:r w:rsidRPr="004363C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363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Ц</w:t>
      </w:r>
      <w:r w:rsidRPr="004363C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363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4363C2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proofErr w:type="spellEnd"/>
    </w:p>
    <w:p w:rsidR="009B1716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При углубленном анализе необходимо изучить влияние факторов второго уровня, от которых зависит изменение средне</w:t>
      </w:r>
      <w:r w:rsidR="00B859AA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реализационных цен, себестоимости продукции и внереализационных результатов.</w:t>
      </w:r>
    </w:p>
    <w:p w:rsidR="00B859AA" w:rsidRPr="00890C7E" w:rsidRDefault="00B859AA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716" w:rsidRPr="00B859AA" w:rsidRDefault="009B1716" w:rsidP="000B3E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9AA">
        <w:rPr>
          <w:rFonts w:ascii="Times New Roman" w:hAnsi="Times New Roman" w:cs="Times New Roman"/>
          <w:b/>
          <w:sz w:val="24"/>
          <w:szCs w:val="24"/>
        </w:rPr>
        <w:t>Анализ исполь</w:t>
      </w:r>
      <w:bookmarkStart w:id="0" w:name="_GoBack"/>
      <w:bookmarkEnd w:id="0"/>
      <w:r w:rsidRPr="00B859AA">
        <w:rPr>
          <w:rFonts w:ascii="Times New Roman" w:hAnsi="Times New Roman" w:cs="Times New Roman"/>
          <w:b/>
          <w:sz w:val="24"/>
          <w:szCs w:val="24"/>
        </w:rPr>
        <w:t>зования прибыли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Чистая прибыль является одним из важнейших экономических показателей, характеризующих конечные результаты деятельности организации.</w:t>
      </w:r>
      <w:r w:rsidR="00B859AA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Ее размер зависит от факторов, определяющих изменение общей суммы</w:t>
      </w:r>
      <w:r w:rsidR="00B859AA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брутто-прибыли и факторов, определяющих ее удельный вес в общей сумме заработанной прибыли в отчетном периоде.</w:t>
      </w:r>
    </w:p>
    <w:p w:rsidR="009B1716" w:rsidRPr="00890C7E" w:rsidRDefault="009B1716" w:rsidP="004363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ЧП</w:t>
      </w:r>
      <w:r w:rsidR="004363C2">
        <w:rPr>
          <w:rFonts w:ascii="Times New Roman" w:hAnsi="Times New Roman" w:cs="Times New Roman"/>
          <w:sz w:val="24"/>
          <w:szCs w:val="24"/>
        </w:rPr>
        <w:t xml:space="preserve"> = </w:t>
      </w:r>
      <w:r w:rsidR="004363C2" w:rsidRPr="00890C7E">
        <w:rPr>
          <w:rFonts w:ascii="Times New Roman" w:hAnsi="Times New Roman" w:cs="Times New Roman"/>
          <w:sz w:val="24"/>
          <w:szCs w:val="24"/>
        </w:rPr>
        <w:t>БП</w:t>
      </w:r>
      <w:r w:rsidR="004363C2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="004363C2">
        <w:rPr>
          <w:rFonts w:ascii="Times New Roman" w:hAnsi="Times New Roman" w:cs="Times New Roman"/>
          <w:sz w:val="24"/>
          <w:szCs w:val="24"/>
        </w:rPr>
        <w:t>УД</w:t>
      </w:r>
      <w:r w:rsidR="004363C2" w:rsidRPr="004363C2">
        <w:rPr>
          <w:rFonts w:ascii="Times New Roman" w:hAnsi="Times New Roman" w:cs="Times New Roman"/>
          <w:sz w:val="24"/>
          <w:szCs w:val="24"/>
          <w:vertAlign w:val="subscript"/>
        </w:rPr>
        <w:t>чп</w:t>
      </w:r>
      <w:proofErr w:type="spellEnd"/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Для определения изменения суммы чистой прибыли за счет факторов</w:t>
      </w:r>
      <w:r w:rsidR="00B859AA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первой группы, необходимо изменение брутто-прибыли за счет каждого</w:t>
      </w:r>
      <w:r w:rsidR="00B859AA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фактора умножить на плановый (базовый) удельный вес чистой прибыли в</w:t>
      </w:r>
      <w:r w:rsidR="00B859AA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общей ее сумме.</w:t>
      </w:r>
    </w:p>
    <w:p w:rsidR="009B1716" w:rsidRPr="00F35BC6" w:rsidRDefault="009B1716" w:rsidP="00F35B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∆</w:t>
      </w:r>
      <w:r w:rsidR="00F35BC6">
        <w:rPr>
          <w:rFonts w:ascii="Times New Roman" w:hAnsi="Times New Roman" w:cs="Times New Roman"/>
          <w:sz w:val="24"/>
          <w:szCs w:val="24"/>
        </w:rPr>
        <w:t xml:space="preserve">ЧП </w:t>
      </w:r>
      <w:r w:rsidRPr="00890C7E">
        <w:rPr>
          <w:rFonts w:ascii="Times New Roman" w:hAnsi="Times New Roman" w:cs="Times New Roman"/>
          <w:sz w:val="24"/>
          <w:szCs w:val="24"/>
        </w:rPr>
        <w:t>=∆</w:t>
      </w:r>
      <w:r w:rsidR="00F35BC6" w:rsidRPr="00890C7E">
        <w:rPr>
          <w:rFonts w:ascii="Times New Roman" w:hAnsi="Times New Roman" w:cs="Times New Roman"/>
          <w:sz w:val="24"/>
          <w:szCs w:val="24"/>
        </w:rPr>
        <w:t>БП</w:t>
      </w:r>
      <w:proofErr w:type="gramStart"/>
      <w:r w:rsidR="00F35BC6" w:rsidRPr="00F35BC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xi</w:t>
      </w:r>
      <w:proofErr w:type="gramEnd"/>
      <w:r w:rsidR="00F35BC6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="00F35BC6">
        <w:rPr>
          <w:rFonts w:ascii="Times New Roman" w:hAnsi="Times New Roman" w:cs="Times New Roman"/>
          <w:sz w:val="24"/>
          <w:szCs w:val="24"/>
        </w:rPr>
        <w:t>УД</w:t>
      </w:r>
      <w:r w:rsidR="00F35BC6">
        <w:rPr>
          <w:rFonts w:ascii="Times New Roman" w:hAnsi="Times New Roman" w:cs="Times New Roman"/>
          <w:sz w:val="24"/>
          <w:szCs w:val="24"/>
          <w:vertAlign w:val="subscript"/>
        </w:rPr>
        <w:t>ЧПпл</w:t>
      </w:r>
      <w:proofErr w:type="spellEnd"/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Прирост чистой прибыли за счет факторов второй группы определяется умножением прироста удельного веса конкретного фактора (налогов,</w:t>
      </w:r>
      <w:r w:rsidR="00B859AA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санкций, отчислений) в общей сумме брутто-прибыли на фактическую ее</w:t>
      </w:r>
      <w:r w:rsidR="00B859AA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величину в отчетном периоде.</w:t>
      </w:r>
    </w:p>
    <w:p w:rsidR="00F35BC6" w:rsidRPr="00F35BC6" w:rsidRDefault="00F35BC6" w:rsidP="00F35B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</w:rPr>
        <w:t xml:space="preserve">ЧП </w:t>
      </w:r>
      <w:r w:rsidRPr="00890C7E">
        <w:rPr>
          <w:rFonts w:ascii="Times New Roman" w:hAnsi="Times New Roman" w:cs="Times New Roman"/>
          <w:sz w:val="24"/>
          <w:szCs w:val="24"/>
        </w:rPr>
        <w:t>=∆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БП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УД</w:t>
      </w:r>
      <w:proofErr w:type="gramStart"/>
      <w:r w:rsidRPr="00F35BC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xi</w:t>
      </w:r>
      <w:proofErr w:type="gramEnd"/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По результатам анализа формирования чистой прибыли изыскивают</w:t>
      </w:r>
      <w:r w:rsidR="00B859AA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пути ее увеличения и разрабатывают мероприятия по освоению резервов.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Чистая прибыль используется в соответствии с уставом организации.</w:t>
      </w:r>
      <w:r w:rsidR="00B859AA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За счет нее выплачиваются дивиденды акционерам, создаются фонды накопления, потребления, резервный фонд и т.д. В процессе анализа следует</w:t>
      </w:r>
      <w:r w:rsidR="00B859AA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исследовать динамику и выполнение плана по использованию чистой прибыли, для чего фактические данные об использовании прибыли по всем</w:t>
      </w:r>
      <w:r w:rsidR="00890C7E" w:rsidRPr="00890C7E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направлениям сравнивают с данными плана и прошлых лет, выясняют</w:t>
      </w:r>
      <w:r w:rsidR="00890C7E" w:rsidRPr="00890C7E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причины отклонений по направлениям ее использования.</w:t>
      </w:r>
    </w:p>
    <w:p w:rsidR="00B859AA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 xml:space="preserve">В процессе анализа изучают изменение суммы потребленной и капитализированной прибыли за счет суммы чистой прибыли (ЧП) и доли соответствующего направления использования чистой прибыли </w:t>
      </w:r>
    </w:p>
    <w:p w:rsidR="00F35BC6" w:rsidRPr="00F35BC6" w:rsidRDefault="00F35BC6" w:rsidP="00F35B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proofErr w:type="gramEnd"/>
      <w:r w:rsidRPr="00890C7E">
        <w:rPr>
          <w:rFonts w:ascii="Times New Roman" w:hAnsi="Times New Roman" w:cs="Times New Roman"/>
          <w:sz w:val="24"/>
          <w:szCs w:val="24"/>
        </w:rPr>
        <w:t>тч</w:t>
      </w:r>
      <w:r w:rsidRPr="00F35BC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0B3E6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B3E65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ЧП * </w:t>
      </w:r>
      <w:proofErr w:type="spellStart"/>
      <w:r w:rsidRPr="00890C7E">
        <w:rPr>
          <w:rFonts w:ascii="Times New Roman" w:hAnsi="Times New Roman" w:cs="Times New Roman"/>
          <w:sz w:val="24"/>
          <w:szCs w:val="24"/>
        </w:rPr>
        <w:t>Дотч</w:t>
      </w:r>
      <w:r w:rsidRPr="00F35BC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Для расчета их влияния используют способ абсолютных разниц.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Необходимо проанализировать динамику доли прибыли, которая идет</w:t>
      </w:r>
      <w:r w:rsidR="00B859AA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на выплату дивидендов держателям акций и самофинансирование организации (реинвестированная прибыль). Исследуется динамика таких показателей, как сумма реинвестированной прибыли на одного работника, сумма</w:t>
      </w:r>
      <w:r w:rsidR="00B859AA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выплат из прибыли на одного работника, процент обновления материально-технической базы организации. Эти показатели сравниваются с данными других организаций и средними по отрасли.</w:t>
      </w:r>
    </w:p>
    <w:p w:rsidR="009B1716" w:rsidRPr="00890C7E" w:rsidRDefault="009B1716" w:rsidP="0089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7E">
        <w:rPr>
          <w:rFonts w:ascii="Times New Roman" w:hAnsi="Times New Roman" w:cs="Times New Roman"/>
          <w:sz w:val="24"/>
          <w:szCs w:val="24"/>
        </w:rPr>
        <w:t>Необходимо уделить внимание исследованию дивидендной политики</w:t>
      </w:r>
      <w:r w:rsidR="00890C7E" w:rsidRPr="00890C7E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организации, оказывающей влияние на структуру капитала и инвестиционную привлекательность субъекта хозяйствования. Если дивидендные</w:t>
      </w:r>
      <w:r w:rsidR="00890C7E" w:rsidRPr="00890C7E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 xml:space="preserve">выплаты высокие, </w:t>
      </w:r>
      <w:proofErr w:type="gramStart"/>
      <w:r w:rsidRPr="00890C7E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890C7E">
        <w:rPr>
          <w:rFonts w:ascii="Times New Roman" w:hAnsi="Times New Roman" w:cs="Times New Roman"/>
          <w:sz w:val="24"/>
          <w:szCs w:val="24"/>
        </w:rPr>
        <w:t xml:space="preserve"> скорее всего организация работает успешно и в нее</w:t>
      </w:r>
      <w:r w:rsidR="00890C7E" w:rsidRPr="00890C7E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выгодно вкладывать капитал. Но при этом имеет значение анализ доли</w:t>
      </w:r>
      <w:r w:rsidR="00890C7E" w:rsidRPr="00890C7E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прибыли, которая направляется на обновление и расширение производства. В процессе анализа рассчитывают показатели дивидендных выплат,</w:t>
      </w:r>
      <w:r w:rsidR="00890C7E" w:rsidRPr="00890C7E">
        <w:rPr>
          <w:rFonts w:ascii="Times New Roman" w:hAnsi="Times New Roman" w:cs="Times New Roman"/>
          <w:sz w:val="24"/>
          <w:szCs w:val="24"/>
        </w:rPr>
        <w:t xml:space="preserve"> </w:t>
      </w:r>
      <w:r w:rsidRPr="00890C7E">
        <w:rPr>
          <w:rFonts w:ascii="Times New Roman" w:hAnsi="Times New Roman" w:cs="Times New Roman"/>
          <w:sz w:val="24"/>
          <w:szCs w:val="24"/>
        </w:rPr>
        <w:t>курсов акций, чистой прибыли на одну акцию, проводят исследование динамики этих показателей, устанавливают влияние факторов на их изменение.</w:t>
      </w:r>
    </w:p>
    <w:sectPr w:rsidR="009B1716" w:rsidRPr="0089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D3"/>
    <w:rsid w:val="000B3E65"/>
    <w:rsid w:val="004363C2"/>
    <w:rsid w:val="005B2B2B"/>
    <w:rsid w:val="006F4243"/>
    <w:rsid w:val="007C0BD3"/>
    <w:rsid w:val="00890C7E"/>
    <w:rsid w:val="008B357B"/>
    <w:rsid w:val="00925537"/>
    <w:rsid w:val="009B1716"/>
    <w:rsid w:val="00B859AA"/>
    <w:rsid w:val="00D15F14"/>
    <w:rsid w:val="00D22B07"/>
    <w:rsid w:val="00DB0434"/>
    <w:rsid w:val="00E973C9"/>
    <w:rsid w:val="00F3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6</cp:revision>
  <dcterms:created xsi:type="dcterms:W3CDTF">2024-02-06T12:38:00Z</dcterms:created>
  <dcterms:modified xsi:type="dcterms:W3CDTF">2024-02-22T05:03:00Z</dcterms:modified>
</cp:coreProperties>
</file>