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7B" w:rsidRPr="00B73036" w:rsidRDefault="00AD6DB6" w:rsidP="00B7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036">
        <w:rPr>
          <w:rFonts w:ascii="Times New Roman" w:hAnsi="Times New Roman" w:cs="Times New Roman"/>
          <w:sz w:val="24"/>
          <w:szCs w:val="24"/>
        </w:rPr>
        <w:t>План</w:t>
      </w:r>
    </w:p>
    <w:p w:rsidR="00AD6DB6" w:rsidRPr="00B73036" w:rsidRDefault="00AD6DB6" w:rsidP="00B7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DB6" w:rsidRPr="00B73036" w:rsidRDefault="00AD6DB6" w:rsidP="00B73036">
      <w:pPr>
        <w:pStyle w:val="Default"/>
        <w:ind w:firstLine="709"/>
        <w:jc w:val="both"/>
        <w:rPr>
          <w:color w:val="auto"/>
        </w:rPr>
      </w:pPr>
      <w:r w:rsidRPr="00B73036">
        <w:rPr>
          <w:color w:val="auto"/>
        </w:rPr>
        <w:t xml:space="preserve">1 Затраты на управление качеством. </w:t>
      </w:r>
    </w:p>
    <w:p w:rsidR="00AD6DB6" w:rsidRPr="00B73036" w:rsidRDefault="00AD6DB6" w:rsidP="00B73036">
      <w:pPr>
        <w:pStyle w:val="Default"/>
        <w:ind w:firstLine="709"/>
        <w:jc w:val="both"/>
        <w:rPr>
          <w:color w:val="auto"/>
        </w:rPr>
      </w:pPr>
      <w:r w:rsidRPr="00B73036">
        <w:rPr>
          <w:color w:val="auto"/>
        </w:rPr>
        <w:t>2 Оценка экономического эффекта от повышения качества продукции</w:t>
      </w:r>
    </w:p>
    <w:p w:rsidR="00AD6DB6" w:rsidRPr="00B73036" w:rsidRDefault="00AD6DB6" w:rsidP="00B7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9A0" w:rsidRPr="00B73036" w:rsidRDefault="005179A0" w:rsidP="00B7303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Взаимосвязь качества и эффективности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качеством решает две основные экономические задачи: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наиболее целесообразного, обеспечивающего необходимую </w:t>
      </w:r>
      <w:r w:rsid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конкурентоспособность уровня качества;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достижения этого уровня.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управления качеством выражается в дополнительных доходах, полученных за счет этого процесса, в сравнении с затратами, необходимыми для его осуществления.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продукции - одно из важнейших направлений повышения эффективности общественного производства в целом и эффективности отдельного предприятия.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качеством и эффективностью производства существует прямая зависимость. Повышение качества способствует росту эффективности производства, приводит к снижению затрат и увеличению доли предприятия на рынке. Производство высококачественных товаров может повлиять не только на увеличение прибыли отдельного предприятия, но и на подъем экономики в целом, как это произошло в Японии.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между качеством продукции и эффективностью производства многообразны. В системе «качество — эффективность», особенно на низших уровнях управления, они изучены и выяснены еще недостаточно. Исследование этой проблемы в отношении агропромышленного производства имеет большое теоретическое и практическое значение.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экономической литературе распространение получила концепция, согласно которой улучшение качества продукции, как правило, требует повышенных затрат на ее производство, а экономический эффект от этого получается в сфере потребления. Обычно имеются в виду не только дополнительные капитальные затраты на организационно-технические усовершенствования, но и повышение трудоемкости, возрастание затрат на материалы, новые сорта растений и породы животных, удорожание себестоимости и т. д.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«выше качество - выше затраты на производство» используется при установлении цен на продукцию повышенного качества, что нельзя признать верным. Затраты на производство единицы продукции улучшенного качества обычно сравнивают с затратами на производство единицы той же продукции прежнего качества. Подобное сопоставление нельзя признать правомерным, ибо общественная полезность, значимость продукции различного качества в удовлетворении соответствующих потребностей неодинаковы. Следовательно, при использовании продукции разного качества сопоставление необходимо проводить на одинаковый объем удовлетворения потребностей. Надо сравнивать затраты на производство и воспроизводство единицы потребительской стоимости, общественной полезности продукции (на 1 т молока, пшеницы, сахарной свеклы и т.д.). Например, полезный эффект от потребления 1 т молока может быть измерен количеством полученного белка и жира, 1 т сахарной свеклы - количеством полученного сахара, картофеля - количеством крахмала и т. д.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предприятие АПК одновременно является и изготовителем продукции, и потребителем сырья, сре</w:t>
      </w:r>
      <w:proofErr w:type="gramStart"/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оизводства. </w:t>
      </w:r>
      <w:proofErr w:type="gramStart"/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продукции АПК означает, что сельскохозяйственные предприятия получают от своих поставщиков высококачественные семена, молодняк скота, материалы, запасные части, химикаты, полуфабрикаты, машины, приборы, оборудование и т.д.</w:t>
      </w:r>
      <w:proofErr w:type="gramEnd"/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</w:t>
      </w:r>
      <w:proofErr w:type="gramStart"/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обеспечиваются материальные предпосылки для возрастания качества труда, его экономии на всех стадиях воспроизводства продукции общественно необходимого качества.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Количество, качество и ассортимент продукции должны органически соединяться в комплексном критерии эффективности агропромышленного производства. Уровень качества применяемых в АПК ресурсов, включая природные, труда и выполнения работ, обусловливает конечный результат производственной деятельности - полезный общественный эффект использования единицы ресурсов.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производства может возрастать даже при сокращении объемов </w:t>
      </w:r>
      <w:bookmarkStart w:id="0" w:name="_GoBack"/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реализации, если качество продукции повышается быстрее, чем снижаются объемы ее выпуска.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факторы, влияющие на качество продукции, можно выделить основные пути его повышения и укрепления конкурентоспособности предприятия: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технического уровня производства;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квалификации персонала;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организации производства и труда, в том числе углубление специализации;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выборочного и сплошного входного контроля качества поступающего сырья и материалов, комплектующих деталей и узлов;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служб качества;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гордости за качество выпускаемой продукц</w:t>
      </w:r>
      <w:proofErr w:type="gramStart"/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марку;</w:t>
      </w:r>
    </w:p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3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материальное и моральное стимулирование персонала.</w:t>
      </w:r>
    </w:p>
    <w:bookmarkEnd w:id="0"/>
    <w:p w:rsidR="005179A0" w:rsidRPr="00B73036" w:rsidRDefault="005179A0" w:rsidP="00B7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179A0" w:rsidRPr="00B7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2ED6"/>
    <w:multiLevelType w:val="multilevel"/>
    <w:tmpl w:val="1DF6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B086C"/>
    <w:multiLevelType w:val="multilevel"/>
    <w:tmpl w:val="AB08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A8"/>
    <w:rsid w:val="00185907"/>
    <w:rsid w:val="004426A8"/>
    <w:rsid w:val="005179A0"/>
    <w:rsid w:val="008B357B"/>
    <w:rsid w:val="00AD6DB6"/>
    <w:rsid w:val="00B7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7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7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3856</Characters>
  <Application>Microsoft Office Word</Application>
  <DocSecurity>0</DocSecurity>
  <Lines>32</Lines>
  <Paragraphs>9</Paragraphs>
  <ScaleCrop>false</ScaleCrop>
  <Company>CtrlSoft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5</cp:revision>
  <dcterms:created xsi:type="dcterms:W3CDTF">2024-02-06T12:49:00Z</dcterms:created>
  <dcterms:modified xsi:type="dcterms:W3CDTF">2024-02-20T12:42:00Z</dcterms:modified>
</cp:coreProperties>
</file>