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D1D" w14:textId="2B75DC4B" w:rsidR="00CF78F0" w:rsidRPr="00CF78F0" w:rsidRDefault="00CF78F0" w:rsidP="00CF78F0">
      <w:pPr>
        <w:ind w:firstLine="709"/>
        <w:jc w:val="both"/>
        <w:rPr>
          <w:rFonts w:ascii="Times New Roman" w:hAnsi="Times New Roman"/>
          <w:b/>
          <w:bCs/>
        </w:rPr>
      </w:pPr>
      <w:r w:rsidRPr="00CF78F0">
        <w:rPr>
          <w:rFonts w:ascii="Times New Roman" w:hAnsi="Times New Roman"/>
          <w:b/>
          <w:bCs/>
        </w:rPr>
        <w:t>Финансовые потоки и финансовая логистика</w:t>
      </w:r>
    </w:p>
    <w:p w14:paraId="27B75197" w14:textId="77777777" w:rsidR="00CF78F0" w:rsidRDefault="00CF78F0" w:rsidP="00CF78F0">
      <w:pPr>
        <w:ind w:firstLine="709"/>
        <w:jc w:val="both"/>
        <w:rPr>
          <w:rFonts w:ascii="Times New Roman" w:hAnsi="Times New Roman"/>
        </w:rPr>
      </w:pPr>
    </w:p>
    <w:p w14:paraId="6A9466CE" w14:textId="229420B4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Финансовый поток — это направленное движение финансовых ресурсов, связанное с материальными и информационными потоками в рамках логистической системы се</w:t>
      </w:r>
      <w:r w:rsidR="00CF78F0" w:rsidRP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ьскохозяйственного предприятия и между предприятиями АПК.</w:t>
      </w:r>
    </w:p>
    <w:p w14:paraId="53523CAB" w14:textId="218EE3B8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Одной из крайностей в </w:t>
      </w:r>
      <w:r w:rsidRPr="00CF78F0">
        <w:rPr>
          <w:rFonts w:ascii="Times New Roman" w:hAnsi="Times New Roman"/>
        </w:rPr>
        <w:t>отечественной логистике яв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яется расширение ее сферы применения на многие смежные области. К примеру, некоторые авторы ведут речь о финансовой логистике или информационной</w:t>
      </w:r>
      <w:r w:rsidR="00CF78F0">
        <w:rPr>
          <w:rFonts w:ascii="Times New Roman" w:hAnsi="Times New Roman"/>
        </w:rPr>
        <w:t xml:space="preserve"> </w:t>
      </w:r>
      <w:r w:rsidRPr="00CF78F0">
        <w:rPr>
          <w:rFonts w:ascii="Times New Roman" w:hAnsi="Times New Roman"/>
        </w:rPr>
        <w:t>логистике. Здесь уместно вспомнить, что логистика — это триединый поток вещества, и</w:t>
      </w:r>
      <w:r w:rsidRPr="00CF78F0">
        <w:rPr>
          <w:rFonts w:ascii="Times New Roman" w:hAnsi="Times New Roman"/>
        </w:rPr>
        <w:t>нформации и финан</w:t>
      </w:r>
      <w:r w:rsidRPr="00CF78F0">
        <w:rPr>
          <w:rFonts w:ascii="Times New Roman" w:hAnsi="Times New Roman"/>
        </w:rPr>
        <w:softHyphen/>
        <w:t>совых средств. То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ько в этом случае появляется воз</w:t>
      </w:r>
      <w:r w:rsidRPr="00CF78F0">
        <w:rPr>
          <w:rFonts w:ascii="Times New Roman" w:hAnsi="Times New Roman"/>
        </w:rPr>
        <w:softHyphen/>
        <w:t>можность осуществить снижение затрат на физическое товародвижение. Поэтому управление собственно фи</w:t>
      </w:r>
      <w:r w:rsidRPr="00CF78F0">
        <w:rPr>
          <w:rFonts w:ascii="Times New Roman" w:hAnsi="Times New Roman"/>
        </w:rPr>
        <w:softHyphen/>
        <w:t>нансовыми потоками относится к финансовому ме</w:t>
      </w:r>
      <w:r w:rsidRPr="00CF78F0">
        <w:rPr>
          <w:rFonts w:ascii="Times New Roman" w:hAnsi="Times New Roman"/>
        </w:rPr>
        <w:softHyphen/>
        <w:t>неджменту, а информационными — информаци</w:t>
      </w:r>
      <w:r w:rsidRPr="00CF78F0">
        <w:rPr>
          <w:rFonts w:ascii="Times New Roman" w:hAnsi="Times New Roman"/>
        </w:rPr>
        <w:t>онно</w:t>
      </w:r>
      <w:r w:rsidRPr="00CF78F0">
        <w:rPr>
          <w:rFonts w:ascii="Times New Roman" w:hAnsi="Times New Roman"/>
        </w:rPr>
        <w:softHyphen/>
        <w:t>му менеджмент</w:t>
      </w:r>
      <w:r w:rsidRPr="00CF78F0">
        <w:rPr>
          <w:rFonts w:ascii="Times New Roman" w:hAnsi="Times New Roman"/>
        </w:rPr>
        <w:t>.</w:t>
      </w:r>
    </w:p>
    <w:p w14:paraId="14EE4F41" w14:textId="1DDF9F93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Основной целью финансового обслуживания мате</w:t>
      </w:r>
      <w:r w:rsidRPr="00CF78F0">
        <w:rPr>
          <w:rFonts w:ascii="Times New Roman" w:hAnsi="Times New Roman"/>
        </w:rPr>
        <w:softHyphen/>
        <w:t>риальных потоков яв</w:t>
      </w:r>
      <w:r w:rsidRPr="00CF78F0">
        <w:rPr>
          <w:rFonts w:ascii="Times New Roman" w:hAnsi="Times New Roman"/>
        </w:rPr>
        <w:t xml:space="preserve">ляется обеспечение их движения в необходимых объемах, в нужные сроки и с 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спо</w:t>
      </w:r>
      <w:r w:rsidRPr="00CF78F0">
        <w:rPr>
          <w:rFonts w:ascii="Times New Roman" w:hAnsi="Times New Roman"/>
        </w:rPr>
        <w:t>льзо</w:t>
      </w:r>
      <w:r w:rsidRPr="00CF78F0">
        <w:rPr>
          <w:rFonts w:ascii="Times New Roman" w:hAnsi="Times New Roman"/>
        </w:rPr>
        <w:t>ван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ем наиболее эффективных источников финанси</w:t>
      </w:r>
      <w:r w:rsidRPr="00CF78F0">
        <w:rPr>
          <w:rFonts w:ascii="Times New Roman" w:hAnsi="Times New Roman"/>
        </w:rPr>
        <w:softHyphen/>
        <w:t>рования. К основным характеристикам фи</w:t>
      </w:r>
      <w:r w:rsidRPr="00CF78F0">
        <w:rPr>
          <w:rFonts w:ascii="Times New Roman" w:hAnsi="Times New Roman"/>
        </w:rPr>
        <w:t>нансового потока относят объём, стоимость и направление.</w:t>
      </w:r>
    </w:p>
    <w:p w14:paraId="15633001" w14:textId="5D2365D6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Объем потока указывается в денежных единицах </w:t>
      </w:r>
      <w:proofErr w:type="gramStart"/>
      <w:r w:rsidRPr="00CF78F0">
        <w:rPr>
          <w:rFonts w:ascii="Times New Roman" w:hAnsi="Times New Roman"/>
        </w:rPr>
        <w:t>за единиц</w:t>
      </w:r>
      <w:proofErr w:type="gramEnd"/>
      <w:r w:rsidRPr="00CF78F0">
        <w:rPr>
          <w:rFonts w:ascii="Times New Roman" w:hAnsi="Times New Roman"/>
        </w:rPr>
        <w:t xml:space="preserve"> времени. Стоимость потока определяется за</w:t>
      </w:r>
      <w:r w:rsidRPr="00CF78F0">
        <w:rPr>
          <w:rFonts w:ascii="Times New Roman" w:hAnsi="Times New Roman"/>
        </w:rPr>
        <w:softHyphen/>
        <w:t>тратами на его организацию. Направление финансово</w:t>
      </w:r>
      <w:r w:rsidRPr="00CF78F0">
        <w:rPr>
          <w:rFonts w:ascii="Times New Roman" w:hAnsi="Times New Roman"/>
        </w:rPr>
        <w:softHyphen/>
        <w:t>го потока, опреде</w:t>
      </w:r>
      <w:r w:rsidRPr="00CF78F0">
        <w:rPr>
          <w:rFonts w:ascii="Times New Roman" w:hAnsi="Times New Roman"/>
        </w:rPr>
        <w:t>ляют по отношению к организующе</w:t>
      </w:r>
      <w:r w:rsidRPr="00CF78F0">
        <w:rPr>
          <w:rFonts w:ascii="Times New Roman" w:hAnsi="Times New Roman"/>
        </w:rPr>
        <w:softHyphen/>
      </w:r>
      <w:r w:rsidRPr="00CF78F0">
        <w:rPr>
          <w:rFonts w:ascii="Times New Roman" w:hAnsi="Times New Roman"/>
        </w:rPr>
        <w:t>му его предприятию. Различают входящие, внутренние и исходящие потоки. Например, оплата поставок поку</w:t>
      </w:r>
      <w:r w:rsidRPr="00CF78F0">
        <w:rPr>
          <w:rFonts w:ascii="Times New Roman" w:hAnsi="Times New Roman"/>
        </w:rPr>
        <w:softHyphen/>
        <w:t>пателем поставщику — исходящий поток, а получение денег продавцом — входящий поток. Внутренний фи</w:t>
      </w:r>
      <w:r w:rsidRPr="00CF78F0">
        <w:rPr>
          <w:rFonts w:ascii="Times New Roman" w:hAnsi="Times New Roman"/>
        </w:rPr>
        <w:softHyphen/>
        <w:t>нансовый поток — это денежные средства омертвлен</w:t>
      </w:r>
      <w:r w:rsidRPr="00CF78F0">
        <w:rPr>
          <w:rFonts w:ascii="Times New Roman" w:hAnsi="Times New Roman"/>
        </w:rPr>
        <w:softHyphen/>
        <w:t>ные в з</w:t>
      </w:r>
      <w:r w:rsidRPr="00CF78F0">
        <w:rPr>
          <w:rFonts w:ascii="Times New Roman" w:hAnsi="Times New Roman"/>
        </w:rPr>
        <w:t>апасах.</w:t>
      </w:r>
    </w:p>
    <w:p w14:paraId="3035A28D" w14:textId="703D3A12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Воздействия на характеристики финансовых пото</w:t>
      </w:r>
      <w:r w:rsidRPr="00CF78F0">
        <w:rPr>
          <w:rFonts w:ascii="Times New Roman" w:hAnsi="Times New Roman"/>
        </w:rPr>
        <w:softHyphen/>
        <w:t>ков п</w:t>
      </w:r>
      <w:r w:rsidR="00CF78F0">
        <w:rPr>
          <w:rFonts w:ascii="Times New Roman" w:hAnsi="Times New Roman"/>
        </w:rPr>
        <w:t>ров</w:t>
      </w:r>
      <w:r w:rsidRPr="00CF78F0">
        <w:rPr>
          <w:rFonts w:ascii="Times New Roman" w:hAnsi="Times New Roman"/>
        </w:rPr>
        <w:t>одят к изменению схем дв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жен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я материаль</w:t>
      </w:r>
      <w:r w:rsidRPr="00CF78F0">
        <w:rPr>
          <w:rFonts w:ascii="Times New Roman" w:hAnsi="Times New Roman"/>
        </w:rPr>
        <w:softHyphen/>
        <w:t>ных и информационных потоков</w:t>
      </w:r>
      <w:proofErr w:type="gramStart"/>
      <w:r w:rsidRPr="00CF78F0">
        <w:rPr>
          <w:rFonts w:ascii="Times New Roman" w:hAnsi="Times New Roman"/>
        </w:rPr>
        <w:t>.</w:t>
      </w:r>
      <w:proofErr w:type="gramEnd"/>
      <w:r w:rsidRPr="00CF78F0">
        <w:rPr>
          <w:rFonts w:ascii="Times New Roman" w:hAnsi="Times New Roman"/>
        </w:rPr>
        <w:t xml:space="preserve"> 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, наоборот, стои</w:t>
      </w:r>
      <w:r w:rsidRPr="00CF78F0">
        <w:rPr>
          <w:rFonts w:ascii="Times New Roman" w:hAnsi="Times New Roman"/>
        </w:rPr>
        <w:softHyphen/>
        <w:t>мость и объем перемещаемых материальных ресурсов в</w:t>
      </w:r>
      <w:r w:rsidRPr="00CF78F0">
        <w:rPr>
          <w:rFonts w:ascii="Times New Roman" w:hAnsi="Times New Roman"/>
        </w:rPr>
        <w:t>л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 xml:space="preserve">яют на финансовые показатели. К примеру, влияние </w:t>
      </w:r>
      <w:r w:rsidRPr="00CF78F0">
        <w:rPr>
          <w:rFonts w:ascii="Times New Roman" w:hAnsi="Times New Roman"/>
        </w:rPr>
        <w:t>предоплаты на время отгрузки товаров у по</w:t>
      </w:r>
      <w:r w:rsidRPr="00CF78F0">
        <w:rPr>
          <w:rFonts w:ascii="Times New Roman" w:hAnsi="Times New Roman"/>
        </w:rPr>
        <w:softHyphen/>
        <w:t>ставщика шли влияние размера материальных запасов на фпнансово-эконо5шческие показатели деятельности предприятия. Запасы яв</w:t>
      </w:r>
      <w:r w:rsidRPr="00CF78F0">
        <w:rPr>
          <w:rFonts w:ascii="Times New Roman" w:hAnsi="Times New Roman"/>
        </w:rPr>
        <w:t>ляются источником до</w:t>
      </w:r>
      <w:r w:rsidRPr="00CF78F0">
        <w:rPr>
          <w:rFonts w:ascii="Times New Roman" w:hAnsi="Times New Roman"/>
        </w:rPr>
        <w:t>лговре</w:t>
      </w:r>
      <w:r w:rsidRPr="00CF78F0">
        <w:rPr>
          <w:rFonts w:ascii="Times New Roman" w:hAnsi="Times New Roman"/>
        </w:rPr>
        <w:t>менного риска д</w:t>
      </w:r>
      <w:r w:rsidRPr="00CF78F0">
        <w:rPr>
          <w:rFonts w:ascii="Times New Roman" w:hAnsi="Times New Roman"/>
        </w:rPr>
        <w:t>ля предприятий сельскохозяйственно</w:t>
      </w:r>
      <w:r w:rsidRPr="00CF78F0">
        <w:rPr>
          <w:rFonts w:ascii="Times New Roman" w:hAnsi="Times New Roman"/>
        </w:rPr>
        <w:softHyphen/>
        <w:t>го профиля</w:t>
      </w:r>
      <w:r w:rsidRPr="00CF78F0">
        <w:rPr>
          <w:rFonts w:ascii="Times New Roman" w:hAnsi="Times New Roman"/>
        </w:rPr>
        <w:t>, поэтому использование концепции</w:t>
      </w:r>
      <w:r w:rsidR="00CF78F0">
        <w:rPr>
          <w:rFonts w:ascii="Times New Roman" w:hAnsi="Times New Roman"/>
        </w:rPr>
        <w:t xml:space="preserve"> </w:t>
      </w:r>
      <w:r w:rsidRPr="00CF78F0">
        <w:rPr>
          <w:rFonts w:ascii="Times New Roman" w:hAnsi="Times New Roman"/>
        </w:rPr>
        <w:t>логистики позво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яет значительно сократить расходы на содержание запасов или уменьшить уровень логи</w:t>
      </w:r>
      <w:r w:rsidRPr="00CF78F0">
        <w:rPr>
          <w:rFonts w:ascii="Times New Roman" w:hAnsi="Times New Roman"/>
        </w:rPr>
        <w:softHyphen/>
        <w:t>стических рисков.</w:t>
      </w:r>
    </w:p>
    <w:p w14:paraId="14A9B84B" w14:textId="159FD700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Т.М. Ворожейкина, В.Д. Игнатов </w:t>
      </w:r>
      <w:r w:rsidRPr="00CF78F0">
        <w:rPr>
          <w:rFonts w:ascii="Times New Roman" w:hAnsi="Times New Roman"/>
        </w:rPr>
        <w:t>отмечают, что в АПК существуют особенности движения финансо</w:t>
      </w:r>
      <w:r w:rsidRPr="00CF78F0">
        <w:rPr>
          <w:rFonts w:ascii="Times New Roman" w:hAnsi="Times New Roman"/>
        </w:rPr>
        <w:softHyphen/>
        <w:t>вых поток</w:t>
      </w:r>
      <w:r w:rsidRPr="00CF78F0">
        <w:rPr>
          <w:rFonts w:ascii="Times New Roman" w:hAnsi="Times New Roman"/>
        </w:rPr>
        <w:t>ов, которые следует учитывать в логистиче</w:t>
      </w:r>
      <w:r w:rsidRPr="00CF78F0">
        <w:rPr>
          <w:rFonts w:ascii="Times New Roman" w:hAnsi="Times New Roman"/>
        </w:rPr>
        <w:softHyphen/>
        <w:t>ском менеджменте. Д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я некоторых отраслей АПК ха</w:t>
      </w:r>
      <w:r w:rsidRPr="00CF78F0">
        <w:rPr>
          <w:rFonts w:ascii="Times New Roman" w:hAnsi="Times New Roman"/>
        </w:rPr>
        <w:softHyphen/>
        <w:t>рактерно несовпадение рабочего периода и собственно процесса производства, то есть непосредственное тру</w:t>
      </w:r>
      <w:r w:rsidRPr="00CF78F0">
        <w:rPr>
          <w:rFonts w:ascii="Times New Roman" w:hAnsi="Times New Roman"/>
        </w:rPr>
        <w:softHyphen/>
        <w:t>довое воздействие не приводит к окончанию произ</w:t>
      </w:r>
      <w:r w:rsidRPr="00CF78F0">
        <w:rPr>
          <w:rFonts w:ascii="Times New Roman" w:hAnsi="Times New Roman"/>
        </w:rPr>
        <w:softHyphen/>
        <w:t xml:space="preserve">водственного </w:t>
      </w:r>
      <w:r w:rsidRPr="00CF78F0">
        <w:rPr>
          <w:rFonts w:ascii="Times New Roman" w:hAnsi="Times New Roman"/>
        </w:rPr>
        <w:t>процесса, а лишь инициирует его.</w:t>
      </w:r>
    </w:p>
    <w:p w14:paraId="55AA970D" w14:textId="4850E54B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Например, посев се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ьскохозяйственных культур приводит к процессу начала их производства или за</w:t>
      </w:r>
      <w:r w:rsidRPr="00CF78F0">
        <w:rPr>
          <w:rFonts w:ascii="Times New Roman" w:hAnsi="Times New Roman"/>
        </w:rPr>
        <w:softHyphen/>
        <w:t>кваска молока начинает процесс производства кефира. Этой особенностью производственных процессов, а также объективной необходим</w:t>
      </w:r>
      <w:r w:rsidRPr="00CF78F0">
        <w:rPr>
          <w:rFonts w:ascii="Times New Roman" w:hAnsi="Times New Roman"/>
        </w:rPr>
        <w:t>остью хранения значи</w:t>
      </w:r>
      <w:r w:rsidRPr="00CF78F0">
        <w:rPr>
          <w:rFonts w:ascii="Times New Roman" w:hAnsi="Times New Roman"/>
        </w:rPr>
        <w:softHyphen/>
        <w:t>тельных запасов объясняется низкая оборачиваемость финансовых средств в АПК. По мере продвижения ма</w:t>
      </w:r>
      <w:r w:rsidRPr="00CF78F0">
        <w:rPr>
          <w:rFonts w:ascii="Times New Roman" w:hAnsi="Times New Roman"/>
        </w:rPr>
        <w:softHyphen/>
        <w:t>териальных потоков от процессов производства сырья к конечному потребителю происходит ускорение обо</w:t>
      </w:r>
      <w:r w:rsidRPr="00CF78F0">
        <w:rPr>
          <w:rFonts w:ascii="Times New Roman" w:hAnsi="Times New Roman"/>
        </w:rPr>
        <w:softHyphen/>
        <w:t>рачиваемости финансовых средств. Та</w:t>
      </w:r>
      <w:r w:rsidRPr="00CF78F0">
        <w:rPr>
          <w:rFonts w:ascii="Times New Roman" w:hAnsi="Times New Roman"/>
        </w:rPr>
        <w:t>к, если в сель</w:t>
      </w:r>
      <w:r w:rsidRPr="00CF78F0">
        <w:rPr>
          <w:rFonts w:ascii="Times New Roman" w:hAnsi="Times New Roman"/>
        </w:rPr>
        <w:softHyphen/>
        <w:t>ском хозяйстве д.\я растениеводства этот показатель может составить 1, то в перерабатывающей промыш</w:t>
      </w:r>
      <w:r w:rsidRPr="00CF78F0">
        <w:rPr>
          <w:rFonts w:ascii="Times New Roman" w:hAnsi="Times New Roman"/>
        </w:rPr>
        <w:softHyphen/>
        <w:t>ленности— 10-15, а в розничной торговле— 50-60 за год. Подобная ситуация св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дете</w:t>
      </w:r>
      <w:r w:rsidR="00CF78F0">
        <w:rPr>
          <w:rFonts w:ascii="Times New Roman" w:hAnsi="Times New Roman"/>
        </w:rPr>
        <w:t>ль</w:t>
      </w:r>
      <w:r w:rsidRPr="00CF78F0">
        <w:rPr>
          <w:rFonts w:ascii="Times New Roman" w:hAnsi="Times New Roman"/>
        </w:rPr>
        <w:t>ствует о необходимо</w:t>
      </w:r>
      <w:r w:rsidRPr="00CF78F0">
        <w:rPr>
          <w:rFonts w:ascii="Times New Roman" w:hAnsi="Times New Roman"/>
        </w:rPr>
        <w:t>сти финансовой поддержки производ</w:t>
      </w:r>
      <w:r w:rsidRPr="00CF78F0">
        <w:rPr>
          <w:rFonts w:ascii="Times New Roman" w:hAnsi="Times New Roman"/>
        </w:rPr>
        <w:t xml:space="preserve">ства сырья </w:t>
      </w:r>
      <w:r w:rsidRPr="00CF78F0">
        <w:rPr>
          <w:rFonts w:ascii="Times New Roman" w:hAnsi="Times New Roman"/>
        </w:rPr>
        <w:t xml:space="preserve">дуя </w:t>
      </w:r>
      <w:r w:rsidRPr="00CF78F0">
        <w:rPr>
          <w:rFonts w:ascii="Times New Roman" w:hAnsi="Times New Roman"/>
        </w:rPr>
        <w:t>успешного функционирования все цепи поставок в АПК</w:t>
      </w:r>
      <w:r w:rsidRPr="00CF78F0">
        <w:rPr>
          <w:rFonts w:ascii="Times New Roman" w:hAnsi="Times New Roman"/>
        </w:rPr>
        <w:t>.</w:t>
      </w:r>
    </w:p>
    <w:p w14:paraId="0C71A312" w14:textId="77777777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Финансовые потоки классифицируются по назна</w:t>
      </w:r>
      <w:r w:rsidRPr="00CF78F0">
        <w:rPr>
          <w:rFonts w:ascii="Times New Roman" w:hAnsi="Times New Roman"/>
        </w:rPr>
        <w:softHyphen/>
        <w:t>чению и видам хозяйственных связей.</w:t>
      </w:r>
    </w:p>
    <w:p w14:paraId="7FB59B7E" w14:textId="0EC11043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Группа 1. По назначению финансовые потоки в сфере АПК можно </w:t>
      </w:r>
      <w:proofErr w:type="spellStart"/>
      <w:r w:rsidRPr="00CF78F0">
        <w:rPr>
          <w:rFonts w:ascii="Times New Roman" w:hAnsi="Times New Roman"/>
        </w:rPr>
        <w:t>разде</w:t>
      </w:r>
      <w:r w:rsidR="00CF78F0">
        <w:rPr>
          <w:rFonts w:ascii="Times New Roman" w:hAnsi="Times New Roman"/>
        </w:rPr>
        <w:t>ли</w:t>
      </w:r>
      <w:r w:rsidRPr="00CF78F0">
        <w:rPr>
          <w:rFonts w:ascii="Times New Roman" w:hAnsi="Times New Roman"/>
        </w:rPr>
        <w:t>тъ</w:t>
      </w:r>
      <w:proofErr w:type="spellEnd"/>
      <w:r w:rsidRPr="00CF78F0">
        <w:rPr>
          <w:rFonts w:ascii="Times New Roman" w:hAnsi="Times New Roman"/>
        </w:rPr>
        <w:t xml:space="preserve"> на следующие виды: обу</w:t>
      </w:r>
      <w:r w:rsidRPr="00CF78F0">
        <w:rPr>
          <w:rFonts w:ascii="Times New Roman" w:hAnsi="Times New Roman"/>
        </w:rPr>
        <w:softHyphen/>
        <w:t xml:space="preserve">словленные </w:t>
      </w:r>
      <w:r w:rsidRPr="00CF78F0">
        <w:rPr>
          <w:rFonts w:ascii="Times New Roman" w:hAnsi="Times New Roman"/>
        </w:rPr>
        <w:t xml:space="preserve">закупкой запасных частей и </w:t>
      </w:r>
      <w:proofErr w:type="spellStart"/>
      <w:r w:rsidRPr="00CF78F0">
        <w:rPr>
          <w:rFonts w:ascii="Times New Roman" w:hAnsi="Times New Roman"/>
        </w:rPr>
        <w:t>горюче</w:t>
      </w:r>
      <w:r w:rsidRPr="00CF78F0">
        <w:rPr>
          <w:rFonts w:ascii="Times New Roman" w:hAnsi="Times New Roman"/>
        </w:rPr>
        <w:softHyphen/>
        <w:t>смазочных</w:t>
      </w:r>
      <w:proofErr w:type="spellEnd"/>
      <w:r w:rsidRPr="00CF78F0">
        <w:rPr>
          <w:rFonts w:ascii="Times New Roman" w:hAnsi="Times New Roman"/>
        </w:rPr>
        <w:t xml:space="preserve"> материалов; финансовые средства необхо</w:t>
      </w:r>
      <w:r w:rsidRPr="00CF78F0">
        <w:rPr>
          <w:rFonts w:ascii="Times New Roman" w:hAnsi="Times New Roman"/>
        </w:rPr>
        <w:softHyphen/>
        <w:t xml:space="preserve">димые </w:t>
      </w:r>
      <w:r w:rsidRPr="00CF78F0">
        <w:rPr>
          <w:rFonts w:ascii="Times New Roman" w:hAnsi="Times New Roman"/>
        </w:rPr>
        <w:t>дуя</w:t>
      </w:r>
      <w:r w:rsidRPr="00CF78F0">
        <w:rPr>
          <w:rFonts w:ascii="Times New Roman" w:hAnsi="Times New Roman"/>
        </w:rPr>
        <w:t xml:space="preserve"> внутреннего товародвижения на предприя</w:t>
      </w:r>
      <w:r w:rsidRPr="00CF78F0">
        <w:rPr>
          <w:rFonts w:ascii="Times New Roman" w:hAnsi="Times New Roman"/>
        </w:rPr>
        <w:t xml:space="preserve">тии или содержания запасов; расходы, возникающие в процессе сбыта или </w:t>
      </w:r>
      <w:r w:rsidRPr="00CF78F0">
        <w:rPr>
          <w:rFonts w:ascii="Times New Roman" w:hAnsi="Times New Roman"/>
        </w:rPr>
        <w:lastRenderedPageBreak/>
        <w:t>продажи товаров.</w:t>
      </w:r>
    </w:p>
    <w:p w14:paraId="751B3552" w14:textId="623BCD86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Группа 2. По видам хозяйственных свя</w:t>
      </w:r>
      <w:r w:rsidRPr="00CF78F0">
        <w:rPr>
          <w:rFonts w:ascii="Times New Roman" w:hAnsi="Times New Roman"/>
        </w:rPr>
        <w:t>зен различа</w:t>
      </w:r>
      <w:r w:rsidRPr="00CF78F0">
        <w:rPr>
          <w:rFonts w:ascii="Times New Roman" w:hAnsi="Times New Roman"/>
        </w:rPr>
        <w:t>ют: горизонтальные финансовые потоки — финансо</w:t>
      </w:r>
      <w:r w:rsidRPr="00CF78F0">
        <w:rPr>
          <w:rFonts w:ascii="Times New Roman" w:hAnsi="Times New Roman"/>
        </w:rPr>
        <w:softHyphen/>
        <w:t>вые средства проходят между независимыми друг от друга предприятиями (к примеру, поставщиком и поку</w:t>
      </w:r>
      <w:r w:rsidRPr="00CF78F0">
        <w:rPr>
          <w:rFonts w:ascii="Times New Roman" w:hAnsi="Times New Roman"/>
        </w:rPr>
        <w:softHyphen/>
        <w:t>пателем); верт</w:t>
      </w:r>
      <w:r w:rsidR="00CF78F0">
        <w:rPr>
          <w:rFonts w:ascii="Times New Roman" w:hAnsi="Times New Roman"/>
        </w:rPr>
        <w:t>и</w:t>
      </w:r>
      <w:r w:rsidRPr="00CF78F0">
        <w:rPr>
          <w:rFonts w:ascii="Times New Roman" w:hAnsi="Times New Roman"/>
        </w:rPr>
        <w:t>ка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ьные финансовые потоки — прохо</w:t>
      </w:r>
      <w:r w:rsidRPr="00CF78F0">
        <w:rPr>
          <w:rFonts w:ascii="Times New Roman" w:hAnsi="Times New Roman"/>
        </w:rPr>
        <w:softHyphen/>
        <w:t>дят между материнскими и дочерними организация</w:t>
      </w:r>
      <w:r w:rsidRPr="00CF78F0">
        <w:rPr>
          <w:rFonts w:ascii="Times New Roman" w:hAnsi="Times New Roman"/>
        </w:rPr>
        <w:t>ми.</w:t>
      </w:r>
    </w:p>
    <w:p w14:paraId="2FD97111" w14:textId="108913FE" w:rsidR="00A51126" w:rsidRPr="00CF78F0" w:rsidRDefault="00BE575B" w:rsidP="00CF78F0">
      <w:pPr>
        <w:ind w:firstLine="709"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Таким образом, в логистике сельскохозяйственного предприятия рассматриваются </w:t>
      </w:r>
      <w:r w:rsidRPr="00CF78F0">
        <w:rPr>
          <w:rFonts w:ascii="Times New Roman" w:hAnsi="Times New Roman"/>
        </w:rPr>
        <w:t>то</w:t>
      </w:r>
      <w:r w:rsidR="00CF78F0">
        <w:rPr>
          <w:rFonts w:ascii="Times New Roman" w:hAnsi="Times New Roman"/>
        </w:rPr>
        <w:t>л</w:t>
      </w:r>
      <w:r w:rsidRPr="00CF78F0">
        <w:rPr>
          <w:rFonts w:ascii="Times New Roman" w:hAnsi="Times New Roman"/>
        </w:rPr>
        <w:t>ько</w:t>
      </w:r>
      <w:r w:rsidRPr="00CF78F0">
        <w:rPr>
          <w:rFonts w:ascii="Times New Roman" w:hAnsi="Times New Roman"/>
        </w:rPr>
        <w:t xml:space="preserve"> те финансовые потоки, которые связаны с материальными потока</w:t>
      </w:r>
      <w:r w:rsidRPr="00CF78F0">
        <w:rPr>
          <w:rFonts w:ascii="Times New Roman" w:hAnsi="Times New Roman"/>
        </w:rPr>
        <w:t xml:space="preserve"> в процессе снабжения, производства или сбыта товаров. Управление собственно финансами на предприятии зан</w:t>
      </w:r>
      <w:r w:rsidRPr="00CF78F0">
        <w:rPr>
          <w:rFonts w:ascii="Times New Roman" w:hAnsi="Times New Roman"/>
        </w:rPr>
        <w:t>имается финансовая служба.</w:t>
      </w:r>
    </w:p>
    <w:sectPr w:rsidR="00A51126" w:rsidRPr="00CF78F0" w:rsidSect="00CF78F0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84C3" w14:textId="77777777" w:rsidR="00BE575B" w:rsidRDefault="00BE575B">
      <w:r>
        <w:separator/>
      </w:r>
    </w:p>
  </w:endnote>
  <w:endnote w:type="continuationSeparator" w:id="0">
    <w:p w14:paraId="2ED5EFA7" w14:textId="77777777" w:rsidR="00BE575B" w:rsidRDefault="00BE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C55E" w14:textId="77777777" w:rsidR="00BE575B" w:rsidRDefault="00BE575B"/>
  </w:footnote>
  <w:footnote w:type="continuationSeparator" w:id="0">
    <w:p w14:paraId="3B41E56D" w14:textId="77777777" w:rsidR="00BE575B" w:rsidRDefault="00BE57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26"/>
    <w:rsid w:val="00137305"/>
    <w:rsid w:val="00A51126"/>
    <w:rsid w:val="00BE575B"/>
    <w:rsid w:val="00C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D7F1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2024-04-06T10:18:00Z</dcterms:created>
  <dcterms:modified xsi:type="dcterms:W3CDTF">2024-04-06T10:30:00Z</dcterms:modified>
</cp:coreProperties>
</file>