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37E1" w14:textId="09C7B01F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Р</w:t>
      </w:r>
      <w:r w:rsidR="009C73DC" w:rsidRPr="009C73DC">
        <w:rPr>
          <w:rFonts w:ascii="Times New Roman" w:hAnsi="Times New Roman"/>
        </w:rPr>
        <w:t>аспределительная логистика</w:t>
      </w:r>
    </w:p>
    <w:p w14:paraId="7113ABBD" w14:textId="77777777" w:rsidR="009C73DC" w:rsidRPr="009C73DC" w:rsidRDefault="009C73DC" w:rsidP="009C73DC">
      <w:pPr>
        <w:ind w:firstLine="709"/>
        <w:jc w:val="both"/>
        <w:rPr>
          <w:rFonts w:ascii="Times New Roman" w:hAnsi="Times New Roman"/>
        </w:rPr>
      </w:pPr>
    </w:p>
    <w:p w14:paraId="2954824B" w14:textId="4CBC5B9E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Распределительная логистика представляет собой ту часть логи</w:t>
      </w:r>
      <w:r w:rsidRPr="009C73DC">
        <w:rPr>
          <w:rFonts w:ascii="Times New Roman" w:hAnsi="Times New Roman"/>
        </w:rPr>
        <w:softHyphen/>
        <w:t>стики, которая интегрирована в сферу распределения. Иначе ее на</w:t>
      </w:r>
      <w:r w:rsidRPr="009C73DC">
        <w:rPr>
          <w:rFonts w:ascii="Times New Roman" w:hAnsi="Times New Roman"/>
        </w:rPr>
        <w:softHyphen/>
        <w:t xml:space="preserve">зывают маркетинговой или сбытовой </w:t>
      </w:r>
      <w:r w:rsidRPr="009C73DC">
        <w:rPr>
          <w:rFonts w:ascii="Times New Roman" w:hAnsi="Times New Roman"/>
        </w:rPr>
        <w:t xml:space="preserve">логистикой. Это очень точно отражает особенности логистики на </w:t>
      </w:r>
      <w:proofErr w:type="spellStart"/>
      <w:r w:rsidRPr="009C73DC">
        <w:rPr>
          <w:rFonts w:ascii="Times New Roman" w:hAnsi="Times New Roman"/>
        </w:rPr>
        <w:t>послепроизводственном</w:t>
      </w:r>
      <w:proofErr w:type="spellEnd"/>
      <w:r w:rsidRPr="009C73DC">
        <w:rPr>
          <w:rFonts w:ascii="Times New Roman" w:hAnsi="Times New Roman"/>
        </w:rPr>
        <w:t xml:space="preserve"> этапе в современных условиях. Маркетинг и логистика не просто допол</w:t>
      </w:r>
      <w:r w:rsidRPr="009C73DC">
        <w:rPr>
          <w:rFonts w:ascii="Times New Roman" w:hAnsi="Times New Roman"/>
        </w:rPr>
        <w:softHyphen/>
        <w:t>няют друг друга, а тесно взаимосвязаны и взаимозависимы.</w:t>
      </w:r>
    </w:p>
    <w:p w14:paraId="2A1744E0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В сфере распределения логистика является эффект</w:t>
      </w:r>
      <w:r w:rsidRPr="009C73DC">
        <w:rPr>
          <w:rFonts w:ascii="Times New Roman" w:hAnsi="Times New Roman"/>
        </w:rPr>
        <w:t>ивным инстру</w:t>
      </w:r>
      <w:r w:rsidRPr="009C73DC">
        <w:rPr>
          <w:rFonts w:ascii="Times New Roman" w:hAnsi="Times New Roman"/>
        </w:rPr>
        <w:softHyphen/>
        <w:t>ментом реализации стратегии и тактики маркетинга. Одновремен</w:t>
      </w:r>
      <w:r w:rsidRPr="009C73DC">
        <w:rPr>
          <w:rFonts w:ascii="Times New Roman" w:hAnsi="Times New Roman"/>
        </w:rPr>
        <w:softHyphen/>
        <w:t>но маркетинг является источником целевых установок и ограниче</w:t>
      </w:r>
      <w:r w:rsidRPr="009C73DC">
        <w:rPr>
          <w:rFonts w:ascii="Times New Roman" w:hAnsi="Times New Roman"/>
        </w:rPr>
        <w:softHyphen/>
        <w:t>ний для логистической стратегии и тактики в сфере распределения.</w:t>
      </w:r>
    </w:p>
    <w:p w14:paraId="59B9FFBE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Процессы распределения можно рассматривать с позиций ми</w:t>
      </w:r>
      <w:r w:rsidRPr="009C73DC">
        <w:rPr>
          <w:rFonts w:ascii="Times New Roman" w:hAnsi="Times New Roman"/>
        </w:rPr>
        <w:softHyphen/>
        <w:t xml:space="preserve">кро- и </w:t>
      </w:r>
      <w:proofErr w:type="spellStart"/>
      <w:r w:rsidRPr="009C73DC">
        <w:rPr>
          <w:rFonts w:ascii="Times New Roman" w:hAnsi="Times New Roman"/>
        </w:rPr>
        <w:t>макрологистики</w:t>
      </w:r>
      <w:proofErr w:type="spellEnd"/>
      <w:r w:rsidRPr="009C73DC">
        <w:rPr>
          <w:rFonts w:ascii="Times New Roman" w:hAnsi="Times New Roman"/>
        </w:rPr>
        <w:t>.</w:t>
      </w:r>
    </w:p>
    <w:p w14:paraId="4F9508F8" w14:textId="0208BA39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proofErr w:type="spellStart"/>
      <w:r w:rsidRPr="009C73DC">
        <w:rPr>
          <w:rFonts w:ascii="Times New Roman" w:hAnsi="Times New Roman"/>
        </w:rPr>
        <w:t>Макрологистика</w:t>
      </w:r>
      <w:proofErr w:type="spellEnd"/>
      <w:r w:rsidRPr="009C73DC">
        <w:rPr>
          <w:rFonts w:ascii="Times New Roman" w:hAnsi="Times New Roman"/>
        </w:rPr>
        <w:t xml:space="preserve"> является составной частью макроэкономиче</w:t>
      </w:r>
      <w:r w:rsidRPr="009C73DC">
        <w:rPr>
          <w:rFonts w:ascii="Times New Roman" w:hAnsi="Times New Roman"/>
        </w:rPr>
        <w:softHyphen/>
        <w:t>ской проблематики. Из решаемых на данном уровне зада</w:t>
      </w:r>
      <w:r w:rsidR="0001081F">
        <w:rPr>
          <w:rFonts w:ascii="Times New Roman" w:hAnsi="Times New Roman"/>
        </w:rPr>
        <w:t>ч</w:t>
      </w:r>
      <w:r w:rsidRPr="009C73DC">
        <w:rPr>
          <w:rFonts w:ascii="Times New Roman" w:hAnsi="Times New Roman"/>
        </w:rPr>
        <w:t xml:space="preserve"> выделя</w:t>
      </w:r>
      <w:r w:rsidRPr="009C73DC">
        <w:rPr>
          <w:rFonts w:ascii="Times New Roman" w:hAnsi="Times New Roman"/>
        </w:rPr>
        <w:softHyphen/>
        <w:t>ются две группы:</w:t>
      </w:r>
    </w:p>
    <w:p w14:paraId="2385EFFB" w14:textId="77777777" w:rsidR="002F4D34" w:rsidRPr="009C73DC" w:rsidRDefault="005D41E7" w:rsidP="009C73DC">
      <w:pPr>
        <w:tabs>
          <w:tab w:val="left" w:pos="123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размещение на логистическом полигоне — целевом сегменте рынка трансформационных центров, обеспеч</w:t>
      </w:r>
      <w:r w:rsidRPr="009C73DC">
        <w:rPr>
          <w:rFonts w:ascii="Times New Roman" w:hAnsi="Times New Roman"/>
        </w:rPr>
        <w:t>ивающих физическое распределения на нем конкретных товарных масс;</w:t>
      </w:r>
    </w:p>
    <w:p w14:paraId="64543A83" w14:textId="26C840A7" w:rsidR="002F4D34" w:rsidRPr="009C73DC" w:rsidRDefault="005D41E7" w:rsidP="009C73DC">
      <w:pPr>
        <w:tabs>
          <w:tab w:val="left" w:pos="123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формирование эффективных логистических каналов регио</w:t>
      </w:r>
      <w:r w:rsidRPr="009C73DC">
        <w:rPr>
          <w:rFonts w:ascii="Times New Roman" w:hAnsi="Times New Roman"/>
        </w:rPr>
        <w:softHyphen/>
        <w:t>нального, общегосударственного и транснационального значения</w:t>
      </w:r>
      <w:r w:rsidRPr="009C73DC">
        <w:rPr>
          <w:rFonts w:ascii="Times New Roman" w:hAnsi="Times New Roman"/>
        </w:rPr>
        <w:t xml:space="preserve"> </w:t>
      </w:r>
      <w:r w:rsidRPr="009C73DC">
        <w:rPr>
          <w:rFonts w:ascii="Times New Roman" w:hAnsi="Times New Roman"/>
        </w:rPr>
        <w:t>с целью создания наиболее благоприятных условий для всех субъ</w:t>
      </w:r>
      <w:r w:rsidRPr="009C73DC">
        <w:rPr>
          <w:rFonts w:ascii="Times New Roman" w:hAnsi="Times New Roman"/>
        </w:rPr>
        <w:softHyphen/>
        <w:t>ектов эконо</w:t>
      </w:r>
      <w:r w:rsidRPr="009C73DC">
        <w:rPr>
          <w:rFonts w:ascii="Times New Roman" w:hAnsi="Times New Roman"/>
        </w:rPr>
        <w:t>мической и частности — логистической деятельности.</w:t>
      </w:r>
    </w:p>
    <w:p w14:paraId="0E5594A0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 xml:space="preserve">Предназначение </w:t>
      </w:r>
      <w:proofErr w:type="spellStart"/>
      <w:r w:rsidRPr="009C73DC">
        <w:rPr>
          <w:rFonts w:ascii="Times New Roman" w:hAnsi="Times New Roman"/>
        </w:rPr>
        <w:t>микрологистики</w:t>
      </w:r>
      <w:proofErr w:type="spellEnd"/>
      <w:r w:rsidRPr="009C73DC">
        <w:rPr>
          <w:rFonts w:ascii="Times New Roman" w:hAnsi="Times New Roman"/>
        </w:rPr>
        <w:t xml:space="preserve"> в сфере распределения состоит в обеспечении на локальном уровне управления процессами пере</w:t>
      </w:r>
      <w:r w:rsidRPr="009C73DC">
        <w:rPr>
          <w:rFonts w:ascii="Times New Roman" w:hAnsi="Times New Roman"/>
        </w:rPr>
        <w:softHyphen/>
        <w:t>мещения готовой продукции, материалов, информации, денежной наличности и т. д., прич</w:t>
      </w:r>
      <w:r w:rsidRPr="009C73DC">
        <w:rPr>
          <w:rFonts w:ascii="Times New Roman" w:hAnsi="Times New Roman"/>
        </w:rPr>
        <w:t>ем акцент делается на применение наибо</w:t>
      </w:r>
      <w:r w:rsidRPr="009C73DC">
        <w:rPr>
          <w:rFonts w:ascii="Times New Roman" w:hAnsi="Times New Roman"/>
        </w:rPr>
        <w:softHyphen/>
        <w:t>лее эффективных способов работы по физическому перемещению, основанных на актуальной информации, отражающей требования заказчиков.</w:t>
      </w:r>
    </w:p>
    <w:p w14:paraId="04337A39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Важнейшие функции распределительной логистики заключаются в следующем:</w:t>
      </w:r>
    </w:p>
    <w:p w14:paraId="45E483BF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организация и</w:t>
      </w:r>
      <w:r w:rsidRPr="009C73DC">
        <w:rPr>
          <w:rFonts w:ascii="Times New Roman" w:hAnsi="Times New Roman"/>
        </w:rPr>
        <w:t xml:space="preserve"> управление логистическими процессами в по- </w:t>
      </w:r>
      <w:proofErr w:type="spellStart"/>
      <w:r w:rsidRPr="009C73DC">
        <w:rPr>
          <w:rFonts w:ascii="Times New Roman" w:hAnsi="Times New Roman"/>
        </w:rPr>
        <w:t>слепроизводственный</w:t>
      </w:r>
      <w:proofErr w:type="spellEnd"/>
      <w:r w:rsidRPr="009C73DC">
        <w:rPr>
          <w:rFonts w:ascii="Times New Roman" w:hAnsi="Times New Roman"/>
        </w:rPr>
        <w:t xml:space="preserve"> период;</w:t>
      </w:r>
    </w:p>
    <w:p w14:paraId="6A9F0236" w14:textId="77777777" w:rsidR="002F4D34" w:rsidRPr="009C73DC" w:rsidRDefault="005D41E7" w:rsidP="009C73DC">
      <w:pPr>
        <w:tabs>
          <w:tab w:val="left" w:pos="155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получение и эффективная обработка заказов;</w:t>
      </w:r>
    </w:p>
    <w:p w14:paraId="7124CAEC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комплектация, упаковка и выполнение ряда других логисти</w:t>
      </w:r>
      <w:r w:rsidRPr="009C73DC">
        <w:rPr>
          <w:rFonts w:ascii="Times New Roman" w:hAnsi="Times New Roman"/>
        </w:rPr>
        <w:softHyphen/>
        <w:t>ческих операций по подготовке исходящих товарных потоков к ге</w:t>
      </w:r>
      <w:r w:rsidRPr="009C73DC">
        <w:rPr>
          <w:rFonts w:ascii="Times New Roman" w:hAnsi="Times New Roman"/>
        </w:rPr>
        <w:softHyphen/>
        <w:t>нерации;</w:t>
      </w:r>
    </w:p>
    <w:p w14:paraId="2B89C2DC" w14:textId="77777777" w:rsidR="002F4D34" w:rsidRPr="009C73DC" w:rsidRDefault="005D41E7" w:rsidP="009C73DC">
      <w:pPr>
        <w:tabs>
          <w:tab w:val="left" w:pos="155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организа</w:t>
      </w:r>
      <w:r w:rsidRPr="009C73DC">
        <w:rPr>
          <w:rFonts w:ascii="Times New Roman" w:hAnsi="Times New Roman"/>
        </w:rPr>
        <w:t>ция рациональной отгрузки;</w:t>
      </w:r>
    </w:p>
    <w:p w14:paraId="5F0546F7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управление доставкой и контроль над выполнением опера</w:t>
      </w:r>
      <w:r w:rsidRPr="009C73DC">
        <w:rPr>
          <w:rFonts w:ascii="Times New Roman" w:hAnsi="Times New Roman"/>
        </w:rPr>
        <w:softHyphen/>
        <w:t>ций в логистических цепях;</w:t>
      </w:r>
    </w:p>
    <w:p w14:paraId="688051C9" w14:textId="77777777" w:rsidR="002F4D34" w:rsidRPr="009C73DC" w:rsidRDefault="005D41E7" w:rsidP="009C73DC">
      <w:pPr>
        <w:tabs>
          <w:tab w:val="left" w:pos="155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управление товарными запасами;</w:t>
      </w:r>
    </w:p>
    <w:p w14:paraId="1DCE86FB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планирование, организация и управление логистическим сервисом.</w:t>
      </w:r>
    </w:p>
    <w:p w14:paraId="171D016F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Распределение традиционно является важнейшей час</w:t>
      </w:r>
      <w:r w:rsidRPr="009C73DC">
        <w:rPr>
          <w:rFonts w:ascii="Times New Roman" w:hAnsi="Times New Roman"/>
        </w:rPr>
        <w:t>тью произ</w:t>
      </w:r>
      <w:r w:rsidRPr="009C73DC">
        <w:rPr>
          <w:rFonts w:ascii="Times New Roman" w:hAnsi="Times New Roman"/>
        </w:rPr>
        <w:softHyphen/>
        <w:t>водственно-коммерческой деятельности предприятий. Концепция логистики посредством интеграции различных видов деятельности по физическому распределению и перемещению продукции, а также соответствующей информации в единую функцию позволяет реали</w:t>
      </w:r>
      <w:r w:rsidRPr="009C73DC">
        <w:rPr>
          <w:rFonts w:ascii="Times New Roman" w:hAnsi="Times New Roman"/>
        </w:rPr>
        <w:softHyphen/>
        <w:t>зо</w:t>
      </w:r>
      <w:r w:rsidRPr="009C73DC">
        <w:rPr>
          <w:rFonts w:ascii="Times New Roman" w:hAnsi="Times New Roman"/>
        </w:rPr>
        <w:t>вать значительный резерв повышения их эффективности. Систе</w:t>
      </w:r>
      <w:r w:rsidRPr="009C73DC">
        <w:rPr>
          <w:rFonts w:ascii="Times New Roman" w:hAnsi="Times New Roman"/>
        </w:rPr>
        <w:softHyphen/>
        <w:t>ма распределительной логистики предприятия становится сильным орудием конкуренции, активно влияет на формирование портфеля заказов, разработку ассортиментной программы и соответствующей рыночной ст</w:t>
      </w:r>
      <w:r w:rsidRPr="009C73DC">
        <w:rPr>
          <w:rFonts w:ascii="Times New Roman" w:hAnsi="Times New Roman"/>
        </w:rPr>
        <w:t>ратегии. От ее эффективности во многом зависит сте</w:t>
      </w:r>
      <w:r w:rsidRPr="009C73DC">
        <w:rPr>
          <w:rFonts w:ascii="Times New Roman" w:hAnsi="Times New Roman"/>
        </w:rPr>
        <w:softHyphen/>
        <w:t>пень использования производственных и инфраструктурных мощно</w:t>
      </w:r>
      <w:r w:rsidRPr="009C73DC">
        <w:rPr>
          <w:rFonts w:ascii="Times New Roman" w:hAnsi="Times New Roman"/>
        </w:rPr>
        <w:softHyphen/>
        <w:t>стей, соблюдения дисциплины поставок, уровень сбытовых расходов.</w:t>
      </w:r>
    </w:p>
    <w:p w14:paraId="4ECCC648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Основными задачами распределительной логистики, являются:</w:t>
      </w:r>
    </w:p>
    <w:p w14:paraId="20DF9286" w14:textId="77777777" w:rsidR="002F4D34" w:rsidRPr="009C73DC" w:rsidRDefault="005D41E7" w:rsidP="009C73DC">
      <w:pPr>
        <w:tabs>
          <w:tab w:val="left" w:pos="155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оптимизация формиро</w:t>
      </w:r>
      <w:r w:rsidRPr="009C73DC">
        <w:rPr>
          <w:rFonts w:ascii="Times New Roman" w:hAnsi="Times New Roman"/>
        </w:rPr>
        <w:t>вания портфеля заказов;</w:t>
      </w:r>
    </w:p>
    <w:p w14:paraId="3C04D467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участие в заключении договоров с заказчиками на поставку продукции;</w:t>
      </w:r>
    </w:p>
    <w:p w14:paraId="20555653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обеспечение планомерности и ритмичности распределения продукции;</w:t>
      </w:r>
    </w:p>
    <w:p w14:paraId="04DD7F01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изучение и удовлетворение потребностей в логистическом сервисе;</w:t>
      </w:r>
    </w:p>
    <w:p w14:paraId="405DFC77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 xml:space="preserve">оптимизация </w:t>
      </w:r>
      <w:r w:rsidRPr="009C73DC">
        <w:rPr>
          <w:rFonts w:ascii="Times New Roman" w:hAnsi="Times New Roman"/>
        </w:rPr>
        <w:t>логистических параметров исходящих матери</w:t>
      </w:r>
      <w:r w:rsidRPr="009C73DC">
        <w:rPr>
          <w:rFonts w:ascii="Times New Roman" w:hAnsi="Times New Roman"/>
        </w:rPr>
        <w:softHyphen/>
        <w:t>альных потоков;</w:t>
      </w:r>
    </w:p>
    <w:p w14:paraId="70AB366C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lastRenderedPageBreak/>
        <w:t>•</w:t>
      </w:r>
      <w:r w:rsidRPr="009C73DC">
        <w:rPr>
          <w:rFonts w:ascii="Times New Roman" w:hAnsi="Times New Roman"/>
        </w:rPr>
        <w:tab/>
        <w:t>оптимизация параметров и условий содержания товарных за</w:t>
      </w:r>
      <w:r w:rsidRPr="009C73DC">
        <w:rPr>
          <w:rFonts w:ascii="Times New Roman" w:hAnsi="Times New Roman"/>
        </w:rPr>
        <w:softHyphen/>
        <w:t>пасов;</w:t>
      </w:r>
    </w:p>
    <w:p w14:paraId="7353BB3A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контроль над выполнением договорных обязательств</w:t>
      </w:r>
      <w:r w:rsidRPr="009C73DC">
        <w:rPr>
          <w:rFonts w:ascii="Times New Roman" w:hAnsi="Times New Roman"/>
        </w:rPr>
        <w:t>1</w:t>
      </w:r>
      <w:r w:rsidRPr="009C73DC">
        <w:rPr>
          <w:rFonts w:ascii="Times New Roman" w:hAnsi="Times New Roman"/>
        </w:rPr>
        <w:t xml:space="preserve"> перед партнерами;</w:t>
      </w:r>
    </w:p>
    <w:p w14:paraId="6E4292C8" w14:textId="77777777" w:rsidR="002F4D34" w:rsidRPr="009C73DC" w:rsidRDefault="005D41E7" w:rsidP="009C73DC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•</w:t>
      </w:r>
      <w:r w:rsidRPr="009C73DC">
        <w:rPr>
          <w:rFonts w:ascii="Times New Roman" w:hAnsi="Times New Roman"/>
        </w:rPr>
        <w:tab/>
        <w:t>формирование и совершенствование системы информацион</w:t>
      </w:r>
      <w:r w:rsidRPr="009C73DC">
        <w:rPr>
          <w:rFonts w:ascii="Times New Roman" w:hAnsi="Times New Roman"/>
        </w:rPr>
        <w:softHyphen/>
        <w:t>ного обе</w:t>
      </w:r>
      <w:r w:rsidRPr="009C73DC">
        <w:rPr>
          <w:rFonts w:ascii="Times New Roman" w:hAnsi="Times New Roman"/>
        </w:rPr>
        <w:t>спечения задач распределения готовой продукции.</w:t>
      </w:r>
    </w:p>
    <w:p w14:paraId="0B060675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Эффективность решения этих и других задач во многом зависит от структуры логистической системы управления, а также от ме</w:t>
      </w:r>
      <w:r w:rsidRPr="009C73DC">
        <w:rPr>
          <w:rFonts w:ascii="Times New Roman" w:hAnsi="Times New Roman"/>
        </w:rPr>
        <w:softHyphen/>
        <w:t>тодического уровня учета логистических затрат. Несовершенство последнего, как и рассред</w:t>
      </w:r>
      <w:r w:rsidRPr="009C73DC">
        <w:rPr>
          <w:rFonts w:ascii="Times New Roman" w:hAnsi="Times New Roman"/>
        </w:rPr>
        <w:t>оточение затрат по различным смежным функциям управления, является одной из серьезных проблем логи</w:t>
      </w:r>
      <w:r w:rsidRPr="009C73DC">
        <w:rPr>
          <w:rFonts w:ascii="Times New Roman" w:hAnsi="Times New Roman"/>
        </w:rPr>
        <w:softHyphen/>
        <w:t>стического менеджмента.</w:t>
      </w:r>
    </w:p>
    <w:p w14:paraId="01327D77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>Основная часть затрат на распределение связана с выполнением ключевых логистических операций: складированием и складской переработкой</w:t>
      </w:r>
      <w:r w:rsidRPr="009C73DC">
        <w:rPr>
          <w:rFonts w:ascii="Times New Roman" w:hAnsi="Times New Roman"/>
        </w:rPr>
        <w:t>, транспортировкой, экспедированием, подготовкой продукции к производственному потреблению у получателя, сбо</w:t>
      </w:r>
      <w:r w:rsidRPr="009C73DC">
        <w:rPr>
          <w:rFonts w:ascii="Times New Roman" w:hAnsi="Times New Roman"/>
        </w:rPr>
        <w:softHyphen/>
        <w:t>ром, хранением, обработкой и выдачей информации о заказах, за</w:t>
      </w:r>
      <w:r w:rsidRPr="009C73DC">
        <w:rPr>
          <w:rFonts w:ascii="Times New Roman" w:hAnsi="Times New Roman"/>
        </w:rPr>
        <w:softHyphen/>
        <w:t>пасах, поставках и т. д.</w:t>
      </w:r>
    </w:p>
    <w:p w14:paraId="0903F23C" w14:textId="77777777" w:rsidR="002F4D34" w:rsidRPr="009C73DC" w:rsidRDefault="005D41E7" w:rsidP="009C73DC">
      <w:pPr>
        <w:ind w:firstLine="709"/>
        <w:jc w:val="both"/>
        <w:rPr>
          <w:rFonts w:ascii="Times New Roman" w:hAnsi="Times New Roman"/>
        </w:rPr>
      </w:pPr>
      <w:r w:rsidRPr="009C73DC">
        <w:rPr>
          <w:rFonts w:ascii="Times New Roman" w:hAnsi="Times New Roman"/>
        </w:rPr>
        <w:t xml:space="preserve">Как правило, совокупные логистические издержки на локальном </w:t>
      </w:r>
      <w:r w:rsidRPr="009C73DC">
        <w:rPr>
          <w:rFonts w:ascii="Times New Roman" w:hAnsi="Times New Roman"/>
        </w:rPr>
        <w:t>уровне определяются и планируются исходя из сумм продаж в рас</w:t>
      </w:r>
      <w:r w:rsidRPr="009C73DC">
        <w:rPr>
          <w:rFonts w:ascii="Times New Roman" w:hAnsi="Times New Roman"/>
        </w:rPr>
        <w:softHyphen/>
        <w:t>чете на единицу готовой продукции, предназначенной к реализа</w:t>
      </w:r>
      <w:r w:rsidRPr="009C73DC">
        <w:rPr>
          <w:rFonts w:ascii="Times New Roman" w:hAnsi="Times New Roman"/>
        </w:rPr>
        <w:softHyphen/>
        <w:t>ции, или в процентах от стоимости чистой продукции.</w:t>
      </w:r>
    </w:p>
    <w:sectPr w:rsidR="002F4D34" w:rsidRPr="009C73DC" w:rsidSect="009C73DC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A07F" w14:textId="77777777" w:rsidR="005D41E7" w:rsidRDefault="005D41E7">
      <w:r>
        <w:separator/>
      </w:r>
    </w:p>
  </w:endnote>
  <w:endnote w:type="continuationSeparator" w:id="0">
    <w:p w14:paraId="1D96EA03" w14:textId="77777777" w:rsidR="005D41E7" w:rsidRDefault="005D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B4C9" w14:textId="77777777" w:rsidR="005D41E7" w:rsidRDefault="005D41E7"/>
  </w:footnote>
  <w:footnote w:type="continuationSeparator" w:id="0">
    <w:p w14:paraId="20B957AF" w14:textId="77777777" w:rsidR="005D41E7" w:rsidRDefault="005D4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34"/>
    <w:rsid w:val="0001081F"/>
    <w:rsid w:val="002F4D34"/>
    <w:rsid w:val="005D41E7"/>
    <w:rsid w:val="009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87A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2024-04-06T11:25:00Z</dcterms:created>
  <dcterms:modified xsi:type="dcterms:W3CDTF">2024-04-06T11:38:00Z</dcterms:modified>
</cp:coreProperties>
</file>