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CEA" w:rsidRDefault="0087441C" w:rsidP="0087441C">
      <w:pPr>
        <w:spacing w:after="0" w:line="240" w:lineRule="auto"/>
        <w:jc w:val="center"/>
        <w:rPr>
          <w:rFonts w:ascii="Times New Roman" w:hAnsi="Times New Roman" w:cs="Times New Roman"/>
          <w:sz w:val="24"/>
          <w:szCs w:val="24"/>
        </w:rPr>
      </w:pPr>
      <w:r w:rsidRPr="0087441C">
        <w:rPr>
          <w:rFonts w:ascii="Times New Roman" w:hAnsi="Times New Roman" w:cs="Times New Roman"/>
          <w:sz w:val="24"/>
          <w:szCs w:val="24"/>
        </w:rPr>
        <w:t>План</w:t>
      </w:r>
    </w:p>
    <w:p w:rsidR="0087441C" w:rsidRPr="0087441C" w:rsidRDefault="0087441C" w:rsidP="0087441C">
      <w:pPr>
        <w:spacing w:after="0" w:line="240" w:lineRule="auto"/>
        <w:jc w:val="center"/>
        <w:rPr>
          <w:rFonts w:ascii="Times New Roman" w:hAnsi="Times New Roman" w:cs="Times New Roman"/>
          <w:sz w:val="24"/>
          <w:szCs w:val="24"/>
        </w:rPr>
      </w:pPr>
    </w:p>
    <w:p w:rsidR="0087441C" w:rsidRDefault="0087441C" w:rsidP="0087441C">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sidRPr="0087441C">
        <w:rPr>
          <w:rFonts w:ascii="Times New Roman" w:hAnsi="Times New Roman" w:cs="Times New Roman"/>
          <w:noProof/>
          <w:sz w:val="24"/>
          <w:szCs w:val="24"/>
        </w:rPr>
        <w:t xml:space="preserve">Гарантии и компенсации при несчастном случае на производстве и профессиональном заболевании. </w:t>
      </w:r>
    </w:p>
    <w:p w:rsidR="0087441C" w:rsidRDefault="0087441C" w:rsidP="0087441C">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2 </w:t>
      </w:r>
      <w:r w:rsidRPr="0087441C">
        <w:rPr>
          <w:rFonts w:ascii="Times New Roman" w:hAnsi="Times New Roman" w:cs="Times New Roman"/>
          <w:noProof/>
          <w:sz w:val="24"/>
          <w:szCs w:val="24"/>
        </w:rPr>
        <w:t xml:space="preserve">Страховые тарифы. </w:t>
      </w:r>
    </w:p>
    <w:p w:rsidR="0087441C" w:rsidRDefault="0087441C" w:rsidP="0087441C">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3 </w:t>
      </w:r>
      <w:r w:rsidRPr="0087441C">
        <w:rPr>
          <w:rFonts w:ascii="Times New Roman" w:hAnsi="Times New Roman" w:cs="Times New Roman"/>
          <w:noProof/>
          <w:sz w:val="24"/>
          <w:szCs w:val="24"/>
        </w:rPr>
        <w:t>Частичное использование страхователями страховых взносов на профилактику страховых случаев.</w:t>
      </w:r>
    </w:p>
    <w:p w:rsidR="0087441C" w:rsidRDefault="0087441C" w:rsidP="0087441C">
      <w:pPr>
        <w:spacing w:after="0" w:line="24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4</w:t>
      </w:r>
      <w:r w:rsidRPr="0087441C">
        <w:rPr>
          <w:rFonts w:ascii="Times New Roman" w:hAnsi="Times New Roman" w:cs="Times New Roman"/>
          <w:noProof/>
          <w:sz w:val="24"/>
          <w:szCs w:val="24"/>
        </w:rPr>
        <w:t xml:space="preserve"> Обеспечение по страхованию.</w:t>
      </w:r>
    </w:p>
    <w:p w:rsidR="007F3B9C" w:rsidRDefault="007F3B9C" w:rsidP="0087441C">
      <w:pPr>
        <w:spacing w:after="0" w:line="240" w:lineRule="auto"/>
        <w:ind w:firstLine="708"/>
        <w:jc w:val="both"/>
        <w:rPr>
          <w:rFonts w:ascii="Times New Roman" w:hAnsi="Times New Roman" w:cs="Times New Roman"/>
          <w:noProof/>
          <w:sz w:val="24"/>
          <w:szCs w:val="24"/>
        </w:rPr>
      </w:pPr>
    </w:p>
    <w:p w:rsidR="007F3B9C" w:rsidRPr="007F3B9C" w:rsidRDefault="007F3B9C" w:rsidP="007F3B9C">
      <w:pPr>
        <w:spacing w:after="0" w:line="240" w:lineRule="auto"/>
        <w:ind w:firstLine="708"/>
        <w:jc w:val="center"/>
        <w:rPr>
          <w:rFonts w:ascii="Times New Roman" w:hAnsi="Times New Roman" w:cs="Times New Roman"/>
          <w:b/>
          <w:noProof/>
          <w:sz w:val="24"/>
          <w:szCs w:val="24"/>
        </w:rPr>
      </w:pPr>
      <w:r w:rsidRPr="007F3B9C">
        <w:rPr>
          <w:rFonts w:ascii="Times New Roman" w:hAnsi="Times New Roman" w:cs="Times New Roman"/>
          <w:b/>
          <w:noProof/>
          <w:sz w:val="24"/>
          <w:szCs w:val="24"/>
        </w:rPr>
        <w:t>1 Гарантии и компенсации при несчастном случае на производстве и профессиональном заболевании</w:t>
      </w:r>
    </w:p>
    <w:p w:rsidR="007F3B9C" w:rsidRPr="000471A1" w:rsidRDefault="007F3B9C" w:rsidP="007F3B9C">
      <w:pPr>
        <w:pStyle w:val="a0"/>
        <w:numPr>
          <w:ilvl w:val="12"/>
          <w:numId w:val="0"/>
        </w:numPr>
        <w:ind w:firstLine="360"/>
        <w:rPr>
          <w:rFonts w:ascii="Times New Roman" w:hAnsi="Times New Roman"/>
          <w:spacing w:val="-2"/>
          <w:sz w:val="24"/>
          <w:szCs w:val="24"/>
        </w:rPr>
      </w:pPr>
      <w:r w:rsidRPr="000471A1">
        <w:rPr>
          <w:rFonts w:ascii="Times New Roman" w:hAnsi="Times New Roman"/>
          <w:spacing w:val="-2"/>
          <w:sz w:val="24"/>
          <w:szCs w:val="24"/>
        </w:rPr>
        <w:t>Ст</w:t>
      </w:r>
      <w:r>
        <w:rPr>
          <w:rFonts w:ascii="Times New Roman" w:hAnsi="Times New Roman"/>
          <w:spacing w:val="-2"/>
          <w:sz w:val="24"/>
          <w:szCs w:val="24"/>
        </w:rPr>
        <w:t>.</w:t>
      </w:r>
      <w:r w:rsidRPr="000471A1">
        <w:rPr>
          <w:rFonts w:ascii="Times New Roman" w:hAnsi="Times New Roman"/>
          <w:spacing w:val="-2"/>
          <w:sz w:val="24"/>
          <w:szCs w:val="24"/>
        </w:rPr>
        <w:t xml:space="preserve"> 184 Трудового кодекса РФ </w:t>
      </w:r>
      <w:r w:rsidRPr="000471A1">
        <w:rPr>
          <w:rFonts w:ascii="Times New Roman" w:hAnsi="Times New Roman"/>
          <w:b/>
          <w:spacing w:val="-2"/>
          <w:sz w:val="24"/>
          <w:szCs w:val="24"/>
        </w:rPr>
        <w:t>«</w:t>
      </w:r>
      <w:r w:rsidRPr="000471A1">
        <w:rPr>
          <w:rFonts w:ascii="Times New Roman" w:hAnsi="Times New Roman"/>
          <w:spacing w:val="-2"/>
          <w:sz w:val="24"/>
          <w:szCs w:val="24"/>
        </w:rPr>
        <w:t>Гарантии и компенсации при несчастном случае на производстве и профессиональном заб</w:t>
      </w:r>
      <w:r w:rsidRPr="000471A1">
        <w:rPr>
          <w:rFonts w:ascii="Times New Roman" w:hAnsi="Times New Roman"/>
          <w:spacing w:val="-2"/>
          <w:sz w:val="24"/>
          <w:szCs w:val="24"/>
        </w:rPr>
        <w:t>о</w:t>
      </w:r>
      <w:r w:rsidRPr="000471A1">
        <w:rPr>
          <w:rFonts w:ascii="Times New Roman" w:hAnsi="Times New Roman"/>
          <w:spacing w:val="-2"/>
          <w:sz w:val="24"/>
          <w:szCs w:val="24"/>
        </w:rPr>
        <w:t>левании» гласит:</w:t>
      </w:r>
    </w:p>
    <w:p w:rsidR="007F3B9C" w:rsidRPr="000471A1" w:rsidRDefault="007F3B9C" w:rsidP="007F3B9C">
      <w:pPr>
        <w:pStyle w:val="a0"/>
        <w:numPr>
          <w:ilvl w:val="12"/>
          <w:numId w:val="0"/>
        </w:numPr>
        <w:spacing w:line="257" w:lineRule="auto"/>
        <w:ind w:firstLine="360"/>
        <w:rPr>
          <w:rFonts w:ascii="Times New Roman" w:hAnsi="Times New Roman"/>
          <w:sz w:val="24"/>
          <w:szCs w:val="24"/>
        </w:rPr>
      </w:pPr>
      <w:r w:rsidRPr="000471A1">
        <w:rPr>
          <w:rFonts w:ascii="Times New Roman" w:hAnsi="Times New Roman"/>
          <w:sz w:val="24"/>
          <w:szCs w:val="24"/>
        </w:rPr>
        <w:t>При повреждении здоровья или в случае смерти работника вследствие несчастного сл</w:t>
      </w:r>
      <w:r w:rsidRPr="000471A1">
        <w:rPr>
          <w:rFonts w:ascii="Times New Roman" w:hAnsi="Times New Roman"/>
          <w:sz w:val="24"/>
          <w:szCs w:val="24"/>
        </w:rPr>
        <w:t>у</w:t>
      </w:r>
      <w:r w:rsidRPr="000471A1">
        <w:rPr>
          <w:rFonts w:ascii="Times New Roman" w:hAnsi="Times New Roman"/>
          <w:sz w:val="24"/>
          <w:szCs w:val="24"/>
        </w:rPr>
        <w:t>чая на производстве либо профессионального заболевания работнику (его семье) возмещ</w:t>
      </w:r>
      <w:r w:rsidRPr="000471A1">
        <w:rPr>
          <w:rFonts w:ascii="Times New Roman" w:hAnsi="Times New Roman"/>
          <w:sz w:val="24"/>
          <w:szCs w:val="24"/>
        </w:rPr>
        <w:t>а</w:t>
      </w:r>
      <w:r w:rsidRPr="000471A1">
        <w:rPr>
          <w:rFonts w:ascii="Times New Roman" w:hAnsi="Times New Roman"/>
          <w:sz w:val="24"/>
          <w:szCs w:val="24"/>
        </w:rPr>
        <w:t>ются его утраченный заработок (доход), а также связанные с повреждением здоровья допо</w:t>
      </w:r>
      <w:r w:rsidRPr="000471A1">
        <w:rPr>
          <w:rFonts w:ascii="Times New Roman" w:hAnsi="Times New Roman"/>
          <w:sz w:val="24"/>
          <w:szCs w:val="24"/>
        </w:rPr>
        <w:t>л</w:t>
      </w:r>
      <w:r w:rsidRPr="000471A1">
        <w:rPr>
          <w:rFonts w:ascii="Times New Roman" w:hAnsi="Times New Roman"/>
          <w:sz w:val="24"/>
          <w:szCs w:val="24"/>
        </w:rPr>
        <w:t>нительные расходы на медицинскую, социальную и профессиональную реабилитацию либо соответствующие расходы в связи со смертью работника. Виды, объемы и условия пред</w:t>
      </w:r>
      <w:r w:rsidRPr="000471A1">
        <w:rPr>
          <w:rFonts w:ascii="Times New Roman" w:hAnsi="Times New Roman"/>
          <w:sz w:val="24"/>
          <w:szCs w:val="24"/>
        </w:rPr>
        <w:t>о</w:t>
      </w:r>
      <w:r w:rsidRPr="000471A1">
        <w:rPr>
          <w:rFonts w:ascii="Times New Roman" w:hAnsi="Times New Roman"/>
          <w:sz w:val="24"/>
          <w:szCs w:val="24"/>
        </w:rPr>
        <w:t>ставления работникам гарантий и компенсаций в указанных случаях определяются федеральным зак</w:t>
      </w:r>
      <w:r w:rsidRPr="000471A1">
        <w:rPr>
          <w:rFonts w:ascii="Times New Roman" w:hAnsi="Times New Roman"/>
          <w:sz w:val="24"/>
          <w:szCs w:val="24"/>
        </w:rPr>
        <w:t>о</w:t>
      </w:r>
      <w:r w:rsidRPr="000471A1">
        <w:rPr>
          <w:rFonts w:ascii="Times New Roman" w:hAnsi="Times New Roman"/>
          <w:sz w:val="24"/>
          <w:szCs w:val="24"/>
        </w:rPr>
        <w:t>ном.</w:t>
      </w:r>
    </w:p>
    <w:p w:rsidR="007F3B9C" w:rsidRPr="000471A1" w:rsidRDefault="007F3B9C" w:rsidP="007F3B9C">
      <w:pPr>
        <w:pStyle w:val="a0"/>
        <w:ind w:firstLine="360"/>
        <w:rPr>
          <w:rFonts w:ascii="Times New Roman" w:hAnsi="Times New Roman"/>
          <w:sz w:val="24"/>
          <w:szCs w:val="24"/>
        </w:rPr>
      </w:pPr>
      <w:proofErr w:type="gramStart"/>
      <w:r w:rsidRPr="000471A1">
        <w:rPr>
          <w:rFonts w:ascii="Times New Roman" w:hAnsi="Times New Roman"/>
          <w:sz w:val="24"/>
          <w:szCs w:val="24"/>
        </w:rPr>
        <w:t xml:space="preserve">Постановлением Правительства РФ от 15 мая </w:t>
      </w:r>
      <w:smartTag w:uri="urn:schemas-microsoft-com:office:smarttags" w:element="metricconverter">
        <w:smartTagPr>
          <w:attr w:name="ProductID" w:val="2006 г"/>
        </w:smartTagPr>
        <w:r w:rsidRPr="000471A1">
          <w:rPr>
            <w:rFonts w:ascii="Times New Roman" w:hAnsi="Times New Roman"/>
            <w:sz w:val="24"/>
            <w:szCs w:val="24"/>
          </w:rPr>
          <w:t>2006 г</w:t>
        </w:r>
      </w:smartTag>
      <w:r w:rsidRPr="000471A1">
        <w:rPr>
          <w:rFonts w:ascii="Times New Roman" w:hAnsi="Times New Roman"/>
          <w:sz w:val="24"/>
          <w:szCs w:val="24"/>
        </w:rPr>
        <w:t>. № 286 утверждено «Положение об оплате дополнительных расходов на медицинскую, социальную и профессиональную реаб</w:t>
      </w:r>
      <w:r w:rsidRPr="000471A1">
        <w:rPr>
          <w:rFonts w:ascii="Times New Roman" w:hAnsi="Times New Roman"/>
          <w:sz w:val="24"/>
          <w:szCs w:val="24"/>
        </w:rPr>
        <w:t>и</w:t>
      </w:r>
      <w:r w:rsidRPr="000471A1">
        <w:rPr>
          <w:rFonts w:ascii="Times New Roman" w:hAnsi="Times New Roman"/>
          <w:sz w:val="24"/>
          <w:szCs w:val="24"/>
        </w:rPr>
        <w:t>литацию застрахованных лиц, получивших повреждения здоровья вследствие несчастных случаев на производстве и профессиональных заболеваний», в котором установлены усл</w:t>
      </w:r>
      <w:r w:rsidRPr="000471A1">
        <w:rPr>
          <w:rFonts w:ascii="Times New Roman" w:hAnsi="Times New Roman"/>
          <w:sz w:val="24"/>
          <w:szCs w:val="24"/>
        </w:rPr>
        <w:t>о</w:t>
      </w:r>
      <w:r w:rsidRPr="000471A1">
        <w:rPr>
          <w:rFonts w:ascii="Times New Roman" w:hAnsi="Times New Roman"/>
          <w:sz w:val="24"/>
          <w:szCs w:val="24"/>
        </w:rPr>
        <w:t>вия, размеры и порядок оплаты дополнительных расходов на медицинскую, социальную и профессиональную реабилитацию застрахованных лиц (за исключением осужденных к л</w:t>
      </w:r>
      <w:r w:rsidRPr="000471A1">
        <w:rPr>
          <w:rFonts w:ascii="Times New Roman" w:hAnsi="Times New Roman"/>
          <w:sz w:val="24"/>
          <w:szCs w:val="24"/>
        </w:rPr>
        <w:t>и</w:t>
      </w:r>
      <w:r w:rsidRPr="000471A1">
        <w:rPr>
          <w:rFonts w:ascii="Times New Roman" w:hAnsi="Times New Roman"/>
          <w:sz w:val="24"/>
          <w:szCs w:val="24"/>
        </w:rPr>
        <w:t>шению свободы и отбывающих</w:t>
      </w:r>
      <w:proofErr w:type="gramEnd"/>
      <w:r w:rsidRPr="000471A1">
        <w:rPr>
          <w:rFonts w:ascii="Times New Roman" w:hAnsi="Times New Roman"/>
          <w:sz w:val="24"/>
          <w:szCs w:val="24"/>
        </w:rPr>
        <w:t xml:space="preserve"> наказание), получивших повреждение здоровья вследствие несчастных случаев на производстве и профессиональных заболеваний, являющихся страх</w:t>
      </w:r>
      <w:r w:rsidRPr="000471A1">
        <w:rPr>
          <w:rFonts w:ascii="Times New Roman" w:hAnsi="Times New Roman"/>
          <w:sz w:val="24"/>
          <w:szCs w:val="24"/>
        </w:rPr>
        <w:t>о</w:t>
      </w:r>
      <w:r w:rsidRPr="000471A1">
        <w:rPr>
          <w:rFonts w:ascii="Times New Roman" w:hAnsi="Times New Roman"/>
          <w:sz w:val="24"/>
          <w:szCs w:val="24"/>
        </w:rPr>
        <w:t>выми случаями по обязательному социальному страхованию от несчастных случаев на производстве и профессиональных з</w:t>
      </w:r>
      <w:r w:rsidRPr="000471A1">
        <w:rPr>
          <w:rFonts w:ascii="Times New Roman" w:hAnsi="Times New Roman"/>
          <w:sz w:val="24"/>
          <w:szCs w:val="24"/>
        </w:rPr>
        <w:t>а</w:t>
      </w:r>
      <w:r w:rsidRPr="000471A1">
        <w:rPr>
          <w:rFonts w:ascii="Times New Roman" w:hAnsi="Times New Roman"/>
          <w:sz w:val="24"/>
          <w:szCs w:val="24"/>
        </w:rPr>
        <w:t>болеваний.</w:t>
      </w:r>
    </w:p>
    <w:p w:rsidR="007F3B9C" w:rsidRPr="000471A1" w:rsidRDefault="007F3B9C" w:rsidP="007F3B9C">
      <w:pPr>
        <w:pStyle w:val="a0"/>
        <w:ind w:firstLine="360"/>
        <w:rPr>
          <w:rFonts w:ascii="Times New Roman" w:hAnsi="Times New Roman"/>
          <w:sz w:val="24"/>
          <w:szCs w:val="24"/>
        </w:rPr>
      </w:pPr>
      <w:r w:rsidRPr="000471A1">
        <w:rPr>
          <w:rFonts w:ascii="Times New Roman" w:hAnsi="Times New Roman"/>
          <w:sz w:val="24"/>
          <w:szCs w:val="24"/>
        </w:rPr>
        <w:t>Оплате подлежат дополнительные расходы на медицинскую, социальную и професси</w:t>
      </w:r>
      <w:r w:rsidRPr="000471A1">
        <w:rPr>
          <w:rFonts w:ascii="Times New Roman" w:hAnsi="Times New Roman"/>
          <w:sz w:val="24"/>
          <w:szCs w:val="24"/>
        </w:rPr>
        <w:t>о</w:t>
      </w:r>
      <w:r w:rsidRPr="000471A1">
        <w:rPr>
          <w:rFonts w:ascii="Times New Roman" w:hAnsi="Times New Roman"/>
          <w:sz w:val="24"/>
          <w:szCs w:val="24"/>
        </w:rPr>
        <w:t>нальную реабилитацию застрахованного лица при наличии прямых последствий страхового сл</w:t>
      </w:r>
      <w:r w:rsidRPr="000471A1">
        <w:rPr>
          <w:rFonts w:ascii="Times New Roman" w:hAnsi="Times New Roman"/>
          <w:sz w:val="24"/>
          <w:szCs w:val="24"/>
        </w:rPr>
        <w:t>у</w:t>
      </w:r>
      <w:r w:rsidRPr="000471A1">
        <w:rPr>
          <w:rFonts w:ascii="Times New Roman" w:hAnsi="Times New Roman"/>
          <w:sz w:val="24"/>
          <w:szCs w:val="24"/>
        </w:rPr>
        <w:t>чая.</w:t>
      </w:r>
    </w:p>
    <w:p w:rsidR="007F3B9C" w:rsidRPr="000471A1" w:rsidRDefault="007F3B9C" w:rsidP="007F3B9C">
      <w:pPr>
        <w:pStyle w:val="a0"/>
        <w:ind w:firstLine="360"/>
        <w:rPr>
          <w:rFonts w:ascii="Times New Roman" w:hAnsi="Times New Roman"/>
          <w:sz w:val="24"/>
          <w:szCs w:val="24"/>
        </w:rPr>
      </w:pPr>
      <w:r w:rsidRPr="000471A1">
        <w:rPr>
          <w:rFonts w:ascii="Times New Roman" w:hAnsi="Times New Roman"/>
          <w:sz w:val="24"/>
          <w:szCs w:val="24"/>
        </w:rPr>
        <w:t>Оплата дополнительных расходов на медицинскую, социальную и профессиональную р</w:t>
      </w:r>
      <w:r w:rsidRPr="000471A1">
        <w:rPr>
          <w:rFonts w:ascii="Times New Roman" w:hAnsi="Times New Roman"/>
          <w:sz w:val="24"/>
          <w:szCs w:val="24"/>
        </w:rPr>
        <w:t>е</w:t>
      </w:r>
      <w:r w:rsidRPr="000471A1">
        <w:rPr>
          <w:rFonts w:ascii="Times New Roman" w:hAnsi="Times New Roman"/>
          <w:sz w:val="24"/>
          <w:szCs w:val="24"/>
        </w:rPr>
        <w:t>абилитацию застрахованного лица производится страховщиком за счет средств, предусмо</w:t>
      </w:r>
      <w:r w:rsidRPr="000471A1">
        <w:rPr>
          <w:rFonts w:ascii="Times New Roman" w:hAnsi="Times New Roman"/>
          <w:sz w:val="24"/>
          <w:szCs w:val="24"/>
        </w:rPr>
        <w:t>т</w:t>
      </w:r>
      <w:r w:rsidRPr="000471A1">
        <w:rPr>
          <w:rFonts w:ascii="Times New Roman" w:hAnsi="Times New Roman"/>
          <w:sz w:val="24"/>
          <w:szCs w:val="24"/>
        </w:rPr>
        <w:t>ренных на осуществление обязательного социального страхования от несчастных случаев на производстве и пр</w:t>
      </w:r>
      <w:r w:rsidRPr="000471A1">
        <w:rPr>
          <w:rFonts w:ascii="Times New Roman" w:hAnsi="Times New Roman"/>
          <w:sz w:val="24"/>
          <w:szCs w:val="24"/>
        </w:rPr>
        <w:t>о</w:t>
      </w:r>
      <w:r w:rsidRPr="000471A1">
        <w:rPr>
          <w:rFonts w:ascii="Times New Roman" w:hAnsi="Times New Roman"/>
          <w:sz w:val="24"/>
          <w:szCs w:val="24"/>
        </w:rPr>
        <w:t xml:space="preserve">фессиональных заболеваний. </w:t>
      </w:r>
    </w:p>
    <w:p w:rsidR="007F3B9C" w:rsidRDefault="007F3B9C" w:rsidP="007F3B9C">
      <w:pPr>
        <w:spacing w:after="0" w:line="240" w:lineRule="auto"/>
        <w:ind w:firstLine="708"/>
        <w:jc w:val="both"/>
        <w:rPr>
          <w:rFonts w:ascii="Times New Roman" w:hAnsi="Times New Roman" w:cs="Times New Roman"/>
          <w:noProof/>
          <w:sz w:val="24"/>
          <w:szCs w:val="24"/>
        </w:rPr>
      </w:pPr>
    </w:p>
    <w:p w:rsidR="007F3B9C" w:rsidRPr="0087441C" w:rsidRDefault="007F3B9C" w:rsidP="007F3B9C">
      <w:pPr>
        <w:spacing w:after="0" w:line="240" w:lineRule="auto"/>
        <w:ind w:firstLine="708"/>
        <w:jc w:val="center"/>
        <w:rPr>
          <w:rFonts w:ascii="Times New Roman" w:hAnsi="Times New Roman" w:cs="Times New Roman"/>
          <w:noProof/>
          <w:sz w:val="24"/>
          <w:szCs w:val="24"/>
        </w:rPr>
      </w:pPr>
      <w:r w:rsidRPr="007F3B9C">
        <w:rPr>
          <w:rFonts w:ascii="Times New Roman" w:hAnsi="Times New Roman" w:cs="Times New Roman"/>
          <w:b/>
          <w:noProof/>
          <w:sz w:val="24"/>
          <w:szCs w:val="24"/>
        </w:rPr>
        <w:t>2 Страховые тарифы</w:t>
      </w:r>
      <w:r w:rsidRPr="0087441C">
        <w:rPr>
          <w:rFonts w:ascii="Times New Roman" w:hAnsi="Times New Roman" w:cs="Times New Roman"/>
          <w:noProof/>
          <w:sz w:val="24"/>
          <w:szCs w:val="24"/>
        </w:rPr>
        <w:t>.</w:t>
      </w:r>
    </w:p>
    <w:p w:rsidR="007F3B9C" w:rsidRPr="000471A1" w:rsidRDefault="007F3B9C" w:rsidP="007F3B9C">
      <w:pPr>
        <w:pStyle w:val="a0"/>
        <w:ind w:firstLine="360"/>
        <w:rPr>
          <w:rFonts w:ascii="Times New Roman" w:hAnsi="Times New Roman"/>
          <w:sz w:val="24"/>
          <w:szCs w:val="24"/>
        </w:rPr>
      </w:pPr>
      <w:r w:rsidRPr="000471A1">
        <w:rPr>
          <w:rFonts w:ascii="Times New Roman" w:hAnsi="Times New Roman"/>
          <w:sz w:val="24"/>
          <w:szCs w:val="24"/>
        </w:rPr>
        <w:t>Важнейшей процедурой осуществления обязательного страхования от несчастных случ</w:t>
      </w:r>
      <w:r w:rsidRPr="000471A1">
        <w:rPr>
          <w:rFonts w:ascii="Times New Roman" w:hAnsi="Times New Roman"/>
          <w:sz w:val="24"/>
          <w:szCs w:val="24"/>
        </w:rPr>
        <w:t>а</w:t>
      </w:r>
      <w:r w:rsidRPr="000471A1">
        <w:rPr>
          <w:rFonts w:ascii="Times New Roman" w:hAnsi="Times New Roman"/>
          <w:sz w:val="24"/>
          <w:szCs w:val="24"/>
        </w:rPr>
        <w:t>ев на производстве и профессиональных заболеваний является устанавливаемое ст. 20 Федерального закона №125-ФЗ формиров</w:t>
      </w:r>
      <w:r w:rsidRPr="000471A1">
        <w:rPr>
          <w:rFonts w:ascii="Times New Roman" w:hAnsi="Times New Roman"/>
          <w:sz w:val="24"/>
          <w:szCs w:val="24"/>
        </w:rPr>
        <w:t>а</w:t>
      </w:r>
      <w:r w:rsidRPr="000471A1">
        <w:rPr>
          <w:rFonts w:ascii="Times New Roman" w:hAnsi="Times New Roman"/>
          <w:sz w:val="24"/>
          <w:szCs w:val="24"/>
        </w:rPr>
        <w:t>ние средств.</w:t>
      </w:r>
    </w:p>
    <w:p w:rsidR="007F3B9C" w:rsidRPr="000471A1" w:rsidRDefault="007F3B9C" w:rsidP="007F3B9C">
      <w:pPr>
        <w:pStyle w:val="a0"/>
        <w:ind w:firstLine="360"/>
        <w:rPr>
          <w:rFonts w:ascii="Times New Roman" w:hAnsi="Times New Roman"/>
          <w:sz w:val="24"/>
          <w:szCs w:val="24"/>
        </w:rPr>
      </w:pPr>
      <w:r w:rsidRPr="000471A1">
        <w:rPr>
          <w:rFonts w:ascii="Times New Roman" w:hAnsi="Times New Roman"/>
          <w:sz w:val="24"/>
          <w:szCs w:val="24"/>
        </w:rPr>
        <w:t>Средства на осуществление обязательного социального страхования от несчастных случаев на производстве и профессиональных заболеваний формир</w:t>
      </w:r>
      <w:r w:rsidRPr="000471A1">
        <w:rPr>
          <w:rFonts w:ascii="Times New Roman" w:hAnsi="Times New Roman"/>
          <w:sz w:val="24"/>
          <w:szCs w:val="24"/>
        </w:rPr>
        <w:t>у</w:t>
      </w:r>
      <w:r w:rsidRPr="000471A1">
        <w:rPr>
          <w:rFonts w:ascii="Times New Roman" w:hAnsi="Times New Roman"/>
          <w:sz w:val="24"/>
          <w:szCs w:val="24"/>
        </w:rPr>
        <w:t>ются за счет:</w:t>
      </w:r>
    </w:p>
    <w:p w:rsidR="007F3B9C" w:rsidRPr="000471A1" w:rsidRDefault="007F3B9C" w:rsidP="007F3B9C">
      <w:pPr>
        <w:pStyle w:val="a0"/>
        <w:ind w:firstLine="360"/>
        <w:rPr>
          <w:rFonts w:ascii="Times New Roman" w:hAnsi="Times New Roman"/>
          <w:sz w:val="24"/>
          <w:szCs w:val="24"/>
        </w:rPr>
      </w:pPr>
      <w:r w:rsidRPr="000471A1">
        <w:rPr>
          <w:rFonts w:ascii="Times New Roman" w:hAnsi="Times New Roman"/>
          <w:sz w:val="24"/>
          <w:szCs w:val="24"/>
        </w:rPr>
        <w:t>1) обязательных страховых взносов страхователей;</w:t>
      </w:r>
    </w:p>
    <w:p w:rsidR="007F3B9C" w:rsidRPr="000471A1" w:rsidRDefault="007F3B9C" w:rsidP="007F3B9C">
      <w:pPr>
        <w:pStyle w:val="a0"/>
        <w:ind w:firstLine="360"/>
        <w:rPr>
          <w:rFonts w:ascii="Times New Roman" w:hAnsi="Times New Roman"/>
          <w:sz w:val="24"/>
          <w:szCs w:val="24"/>
        </w:rPr>
      </w:pPr>
      <w:r w:rsidRPr="000471A1">
        <w:rPr>
          <w:rFonts w:ascii="Times New Roman" w:hAnsi="Times New Roman"/>
          <w:sz w:val="24"/>
          <w:szCs w:val="24"/>
        </w:rPr>
        <w:t>2) взыскиваемых штрафов и пени;</w:t>
      </w:r>
    </w:p>
    <w:p w:rsidR="007F3B9C" w:rsidRPr="000471A1" w:rsidRDefault="007F3B9C" w:rsidP="007F3B9C">
      <w:pPr>
        <w:pStyle w:val="a0"/>
        <w:ind w:firstLine="360"/>
        <w:rPr>
          <w:rFonts w:ascii="Times New Roman" w:hAnsi="Times New Roman"/>
          <w:sz w:val="24"/>
          <w:szCs w:val="24"/>
        </w:rPr>
      </w:pPr>
      <w:r w:rsidRPr="000471A1">
        <w:rPr>
          <w:rFonts w:ascii="Times New Roman" w:hAnsi="Times New Roman"/>
          <w:sz w:val="24"/>
          <w:szCs w:val="24"/>
        </w:rPr>
        <w:t>3) капитализированных платежей, поступивших в случае ликвидации страх</w:t>
      </w:r>
      <w:r w:rsidRPr="000471A1">
        <w:rPr>
          <w:rFonts w:ascii="Times New Roman" w:hAnsi="Times New Roman"/>
          <w:sz w:val="24"/>
          <w:szCs w:val="24"/>
        </w:rPr>
        <w:t>о</w:t>
      </w:r>
      <w:r w:rsidRPr="000471A1">
        <w:rPr>
          <w:rFonts w:ascii="Times New Roman" w:hAnsi="Times New Roman"/>
          <w:sz w:val="24"/>
          <w:szCs w:val="24"/>
        </w:rPr>
        <w:t>вателей;</w:t>
      </w:r>
    </w:p>
    <w:p w:rsidR="007F3B9C" w:rsidRPr="000471A1" w:rsidRDefault="007F3B9C" w:rsidP="007F3B9C">
      <w:pPr>
        <w:pStyle w:val="a0"/>
        <w:ind w:firstLine="360"/>
        <w:rPr>
          <w:rFonts w:ascii="Times New Roman" w:hAnsi="Times New Roman"/>
          <w:sz w:val="24"/>
          <w:szCs w:val="24"/>
        </w:rPr>
      </w:pPr>
      <w:r w:rsidRPr="000471A1">
        <w:rPr>
          <w:rFonts w:ascii="Times New Roman" w:hAnsi="Times New Roman"/>
          <w:sz w:val="24"/>
          <w:szCs w:val="24"/>
        </w:rPr>
        <w:t>4) иных поступлений, не противоречащих законодательству Российской Фед</w:t>
      </w:r>
      <w:r w:rsidRPr="000471A1">
        <w:rPr>
          <w:rFonts w:ascii="Times New Roman" w:hAnsi="Times New Roman"/>
          <w:sz w:val="24"/>
          <w:szCs w:val="24"/>
        </w:rPr>
        <w:t>е</w:t>
      </w:r>
      <w:r w:rsidRPr="000471A1">
        <w:rPr>
          <w:rFonts w:ascii="Times New Roman" w:hAnsi="Times New Roman"/>
          <w:sz w:val="24"/>
          <w:szCs w:val="24"/>
        </w:rPr>
        <w:t>рации.</w:t>
      </w:r>
    </w:p>
    <w:p w:rsidR="007F3B9C" w:rsidRPr="000471A1" w:rsidRDefault="007F3B9C" w:rsidP="007F3B9C">
      <w:pPr>
        <w:pStyle w:val="a0"/>
        <w:ind w:firstLine="360"/>
        <w:rPr>
          <w:rFonts w:ascii="Times New Roman" w:hAnsi="Times New Roman"/>
          <w:sz w:val="24"/>
          <w:szCs w:val="24"/>
        </w:rPr>
      </w:pPr>
      <w:proofErr w:type="gramStart"/>
      <w:r w:rsidRPr="000471A1">
        <w:rPr>
          <w:rFonts w:ascii="Times New Roman" w:hAnsi="Times New Roman"/>
          <w:sz w:val="24"/>
          <w:szCs w:val="24"/>
        </w:rPr>
        <w:lastRenderedPageBreak/>
        <w:t>Средства на осуществление обязательного социального страхования от несчастных сл</w:t>
      </w:r>
      <w:r w:rsidRPr="000471A1">
        <w:rPr>
          <w:rFonts w:ascii="Times New Roman" w:hAnsi="Times New Roman"/>
          <w:sz w:val="24"/>
          <w:szCs w:val="24"/>
        </w:rPr>
        <w:t>у</w:t>
      </w:r>
      <w:r w:rsidRPr="000471A1">
        <w:rPr>
          <w:rFonts w:ascii="Times New Roman" w:hAnsi="Times New Roman"/>
          <w:sz w:val="24"/>
          <w:szCs w:val="24"/>
        </w:rPr>
        <w:t>чаев на производстве и профессиональных заболеваний отражаются в доходной и расходной частях бюджета Фонда социального страхования Российской Федерации, утверждаемого ф</w:t>
      </w:r>
      <w:r w:rsidRPr="000471A1">
        <w:rPr>
          <w:rFonts w:ascii="Times New Roman" w:hAnsi="Times New Roman"/>
          <w:sz w:val="24"/>
          <w:szCs w:val="24"/>
        </w:rPr>
        <w:t>е</w:t>
      </w:r>
      <w:r w:rsidRPr="000471A1">
        <w:rPr>
          <w:rFonts w:ascii="Times New Roman" w:hAnsi="Times New Roman"/>
          <w:sz w:val="24"/>
          <w:szCs w:val="24"/>
        </w:rPr>
        <w:t>деральным законом, отдельными строками.</w:t>
      </w:r>
      <w:proofErr w:type="gramEnd"/>
      <w:r w:rsidRPr="000471A1">
        <w:rPr>
          <w:rFonts w:ascii="Times New Roman" w:hAnsi="Times New Roman"/>
          <w:sz w:val="24"/>
          <w:szCs w:val="24"/>
        </w:rPr>
        <w:t xml:space="preserve"> Указанные средства являются федеральной собственностью и изъ</w:t>
      </w:r>
      <w:r w:rsidRPr="000471A1">
        <w:rPr>
          <w:rFonts w:ascii="Times New Roman" w:hAnsi="Times New Roman"/>
          <w:sz w:val="24"/>
          <w:szCs w:val="24"/>
        </w:rPr>
        <w:t>я</w:t>
      </w:r>
      <w:r w:rsidRPr="000471A1">
        <w:rPr>
          <w:rFonts w:ascii="Times New Roman" w:hAnsi="Times New Roman"/>
          <w:sz w:val="24"/>
          <w:szCs w:val="24"/>
        </w:rPr>
        <w:t>тию не подлежат.</w:t>
      </w:r>
    </w:p>
    <w:p w:rsidR="007F3B9C" w:rsidRPr="000471A1" w:rsidRDefault="007F3B9C" w:rsidP="007F3B9C">
      <w:pPr>
        <w:pStyle w:val="a0"/>
        <w:ind w:firstLine="360"/>
        <w:rPr>
          <w:rFonts w:ascii="Times New Roman" w:hAnsi="Times New Roman"/>
          <w:sz w:val="24"/>
          <w:szCs w:val="24"/>
        </w:rPr>
      </w:pPr>
      <w:r w:rsidRPr="000471A1">
        <w:rPr>
          <w:rFonts w:ascii="Times New Roman" w:hAnsi="Times New Roman"/>
          <w:sz w:val="24"/>
          <w:szCs w:val="24"/>
        </w:rPr>
        <w:t xml:space="preserve">Поясним, что </w:t>
      </w:r>
      <w:r w:rsidRPr="000471A1">
        <w:rPr>
          <w:rFonts w:ascii="Times New Roman" w:hAnsi="Times New Roman"/>
          <w:i/>
          <w:iCs/>
          <w:sz w:val="24"/>
          <w:szCs w:val="24"/>
        </w:rPr>
        <w:t>страховой взнос</w:t>
      </w:r>
      <w:r w:rsidRPr="000471A1">
        <w:rPr>
          <w:rFonts w:ascii="Times New Roman" w:hAnsi="Times New Roman"/>
          <w:sz w:val="24"/>
          <w:szCs w:val="24"/>
        </w:rPr>
        <w:t xml:space="preserve"> – обязательный платеж по обязательному социальному страхованию от несчастных случаев на производстве и профессиональных заболеваний, рассчитанный и</w:t>
      </w:r>
      <w:r w:rsidRPr="000471A1">
        <w:rPr>
          <w:rFonts w:ascii="Times New Roman" w:hAnsi="Times New Roman"/>
          <w:sz w:val="24"/>
          <w:szCs w:val="24"/>
        </w:rPr>
        <w:t>с</w:t>
      </w:r>
      <w:r w:rsidRPr="000471A1">
        <w:rPr>
          <w:rFonts w:ascii="Times New Roman" w:hAnsi="Times New Roman"/>
          <w:sz w:val="24"/>
          <w:szCs w:val="24"/>
        </w:rPr>
        <w:t>ходя из страхового тарифа и скидки (надбавки) к страховому тарифу, который страхователь обязан внести страхо</w:t>
      </w:r>
      <w:r w:rsidRPr="000471A1">
        <w:rPr>
          <w:rFonts w:ascii="Times New Roman" w:hAnsi="Times New Roman"/>
          <w:sz w:val="24"/>
          <w:szCs w:val="24"/>
        </w:rPr>
        <w:t>в</w:t>
      </w:r>
      <w:r w:rsidRPr="000471A1">
        <w:rPr>
          <w:rFonts w:ascii="Times New Roman" w:hAnsi="Times New Roman"/>
          <w:sz w:val="24"/>
          <w:szCs w:val="24"/>
        </w:rPr>
        <w:t>щику.</w:t>
      </w:r>
    </w:p>
    <w:p w:rsidR="007F3B9C" w:rsidRPr="000471A1" w:rsidRDefault="007F3B9C" w:rsidP="007F3B9C">
      <w:pPr>
        <w:pStyle w:val="a0"/>
        <w:ind w:firstLine="360"/>
        <w:rPr>
          <w:rFonts w:ascii="Times New Roman" w:hAnsi="Times New Roman"/>
          <w:sz w:val="24"/>
          <w:szCs w:val="24"/>
        </w:rPr>
      </w:pPr>
      <w:r w:rsidRPr="000471A1">
        <w:rPr>
          <w:rFonts w:ascii="Times New Roman" w:hAnsi="Times New Roman"/>
          <w:i/>
          <w:iCs/>
          <w:sz w:val="24"/>
          <w:szCs w:val="24"/>
        </w:rPr>
        <w:t>Страховой тариф</w:t>
      </w:r>
      <w:r w:rsidRPr="000471A1">
        <w:rPr>
          <w:rFonts w:ascii="Times New Roman" w:hAnsi="Times New Roman"/>
          <w:sz w:val="24"/>
          <w:szCs w:val="24"/>
        </w:rPr>
        <w:t xml:space="preserve"> – ставка страхового взноса с начисленной оплаты труда по всем осн</w:t>
      </w:r>
      <w:r w:rsidRPr="000471A1">
        <w:rPr>
          <w:rFonts w:ascii="Times New Roman" w:hAnsi="Times New Roman"/>
          <w:sz w:val="24"/>
          <w:szCs w:val="24"/>
        </w:rPr>
        <w:t>о</w:t>
      </w:r>
      <w:r w:rsidRPr="000471A1">
        <w:rPr>
          <w:rFonts w:ascii="Times New Roman" w:hAnsi="Times New Roman"/>
          <w:sz w:val="24"/>
          <w:szCs w:val="24"/>
        </w:rPr>
        <w:t xml:space="preserve">ваниям (дохода) </w:t>
      </w:r>
      <w:proofErr w:type="gramStart"/>
      <w:r w:rsidRPr="000471A1">
        <w:rPr>
          <w:rFonts w:ascii="Times New Roman" w:hAnsi="Times New Roman"/>
          <w:sz w:val="24"/>
          <w:szCs w:val="24"/>
        </w:rPr>
        <w:t>застрахованных</w:t>
      </w:r>
      <w:proofErr w:type="gramEnd"/>
      <w:r w:rsidRPr="000471A1">
        <w:rPr>
          <w:rFonts w:ascii="Times New Roman" w:hAnsi="Times New Roman"/>
          <w:sz w:val="24"/>
          <w:szCs w:val="24"/>
        </w:rPr>
        <w:t>.</w:t>
      </w:r>
    </w:p>
    <w:p w:rsidR="007F3B9C" w:rsidRPr="000471A1" w:rsidRDefault="007F3B9C" w:rsidP="007F3B9C">
      <w:pPr>
        <w:pStyle w:val="a0"/>
        <w:ind w:firstLine="360"/>
        <w:rPr>
          <w:rFonts w:ascii="Times New Roman" w:hAnsi="Times New Roman"/>
          <w:sz w:val="24"/>
          <w:szCs w:val="24"/>
        </w:rPr>
      </w:pPr>
      <w:r w:rsidRPr="000471A1">
        <w:rPr>
          <w:rFonts w:ascii="Times New Roman" w:hAnsi="Times New Roman"/>
          <w:sz w:val="24"/>
          <w:szCs w:val="24"/>
        </w:rPr>
        <w:t>Важнейший для страхователя вопрос – размер страхового тарифа. Установлено, что страховые тарифы, дифференцированные по классам профессионального риска, устанавл</w:t>
      </w:r>
      <w:r w:rsidRPr="000471A1">
        <w:rPr>
          <w:rFonts w:ascii="Times New Roman" w:hAnsi="Times New Roman"/>
          <w:sz w:val="24"/>
          <w:szCs w:val="24"/>
        </w:rPr>
        <w:t>и</w:t>
      </w:r>
      <w:r w:rsidRPr="000471A1">
        <w:rPr>
          <w:rFonts w:ascii="Times New Roman" w:hAnsi="Times New Roman"/>
          <w:sz w:val="24"/>
          <w:szCs w:val="24"/>
        </w:rPr>
        <w:t>ваются Федеральным законом. Проект такого федерального закона ежегодно вносится Правител</w:t>
      </w:r>
      <w:r w:rsidRPr="000471A1">
        <w:rPr>
          <w:rFonts w:ascii="Times New Roman" w:hAnsi="Times New Roman"/>
          <w:sz w:val="24"/>
          <w:szCs w:val="24"/>
        </w:rPr>
        <w:t>ь</w:t>
      </w:r>
      <w:r w:rsidRPr="000471A1">
        <w:rPr>
          <w:rFonts w:ascii="Times New Roman" w:hAnsi="Times New Roman"/>
          <w:sz w:val="24"/>
          <w:szCs w:val="24"/>
        </w:rPr>
        <w:t>ством Российской Федерации в Государственную Думу Федерального Собрания Ро</w:t>
      </w:r>
      <w:r w:rsidRPr="000471A1">
        <w:rPr>
          <w:rFonts w:ascii="Times New Roman" w:hAnsi="Times New Roman"/>
          <w:sz w:val="24"/>
          <w:szCs w:val="24"/>
        </w:rPr>
        <w:t>с</w:t>
      </w:r>
      <w:r w:rsidRPr="000471A1">
        <w:rPr>
          <w:rFonts w:ascii="Times New Roman" w:hAnsi="Times New Roman"/>
          <w:sz w:val="24"/>
          <w:szCs w:val="24"/>
        </w:rPr>
        <w:t>сийской Федерации.</w:t>
      </w:r>
    </w:p>
    <w:p w:rsidR="007F3B9C" w:rsidRPr="000471A1" w:rsidRDefault="007F3B9C" w:rsidP="007F3B9C">
      <w:pPr>
        <w:pStyle w:val="a0"/>
        <w:ind w:firstLine="360"/>
        <w:rPr>
          <w:rFonts w:ascii="Times New Roman" w:hAnsi="Times New Roman"/>
          <w:sz w:val="24"/>
          <w:szCs w:val="24"/>
        </w:rPr>
      </w:pPr>
      <w:r w:rsidRPr="000471A1">
        <w:rPr>
          <w:rFonts w:ascii="Times New Roman" w:hAnsi="Times New Roman"/>
          <w:sz w:val="24"/>
          <w:szCs w:val="24"/>
        </w:rPr>
        <w:t>Страховые взносы уплачиваются страхователем исходя из страхового тарифа с учетом скидки или надбавки, устанавливаемой страхо</w:t>
      </w:r>
      <w:r w:rsidRPr="000471A1">
        <w:rPr>
          <w:rFonts w:ascii="Times New Roman" w:hAnsi="Times New Roman"/>
          <w:sz w:val="24"/>
          <w:szCs w:val="24"/>
        </w:rPr>
        <w:t>в</w:t>
      </w:r>
      <w:r w:rsidRPr="000471A1">
        <w:rPr>
          <w:rFonts w:ascii="Times New Roman" w:hAnsi="Times New Roman"/>
          <w:sz w:val="24"/>
          <w:szCs w:val="24"/>
        </w:rPr>
        <w:t>щиком.</w:t>
      </w:r>
    </w:p>
    <w:p w:rsidR="007F3B9C" w:rsidRPr="000471A1" w:rsidRDefault="007F3B9C" w:rsidP="007F3B9C">
      <w:pPr>
        <w:pStyle w:val="a0"/>
        <w:ind w:firstLine="360"/>
        <w:rPr>
          <w:rFonts w:ascii="Times New Roman" w:hAnsi="Times New Roman"/>
          <w:spacing w:val="-2"/>
          <w:sz w:val="24"/>
          <w:szCs w:val="24"/>
        </w:rPr>
      </w:pPr>
      <w:r w:rsidRPr="000471A1">
        <w:rPr>
          <w:rFonts w:ascii="Times New Roman" w:hAnsi="Times New Roman"/>
          <w:spacing w:val="-2"/>
          <w:sz w:val="24"/>
          <w:szCs w:val="24"/>
        </w:rPr>
        <w:t>Размер указанной скидки или надбавки устанавливается страхователю с учетом состояния охраны труда, расходов на обеспечение по страхованию и не может превышать 40 проце</w:t>
      </w:r>
      <w:r w:rsidRPr="000471A1">
        <w:rPr>
          <w:rFonts w:ascii="Times New Roman" w:hAnsi="Times New Roman"/>
          <w:spacing w:val="-2"/>
          <w:sz w:val="24"/>
          <w:szCs w:val="24"/>
        </w:rPr>
        <w:t>н</w:t>
      </w:r>
      <w:r w:rsidRPr="000471A1">
        <w:rPr>
          <w:rFonts w:ascii="Times New Roman" w:hAnsi="Times New Roman"/>
          <w:spacing w:val="-2"/>
          <w:sz w:val="24"/>
          <w:szCs w:val="24"/>
        </w:rPr>
        <w:t>тов страхового тарифа, установленного для соответствующего класса профессионального ри</w:t>
      </w:r>
      <w:r w:rsidRPr="000471A1">
        <w:rPr>
          <w:rFonts w:ascii="Times New Roman" w:hAnsi="Times New Roman"/>
          <w:spacing w:val="-2"/>
          <w:sz w:val="24"/>
          <w:szCs w:val="24"/>
        </w:rPr>
        <w:t>с</w:t>
      </w:r>
      <w:r w:rsidRPr="000471A1">
        <w:rPr>
          <w:rFonts w:ascii="Times New Roman" w:hAnsi="Times New Roman"/>
          <w:spacing w:val="-2"/>
          <w:sz w:val="24"/>
          <w:szCs w:val="24"/>
        </w:rPr>
        <w:t>ка.</w:t>
      </w:r>
    </w:p>
    <w:p w:rsidR="007F3B9C" w:rsidRPr="000471A1" w:rsidRDefault="007F3B9C" w:rsidP="007F3B9C">
      <w:pPr>
        <w:pStyle w:val="a0"/>
        <w:ind w:firstLine="360"/>
        <w:rPr>
          <w:rFonts w:ascii="Times New Roman" w:hAnsi="Times New Roman"/>
          <w:sz w:val="24"/>
          <w:szCs w:val="24"/>
        </w:rPr>
      </w:pPr>
      <w:r w:rsidRPr="000471A1">
        <w:rPr>
          <w:rFonts w:ascii="Times New Roman" w:hAnsi="Times New Roman"/>
          <w:sz w:val="24"/>
          <w:szCs w:val="24"/>
        </w:rPr>
        <w:t>Указанные скидки и надбавки устанавливаются страховщиком в пределах страховых взносов, установленных соответствующим разделом доходной части бюджета Фонда социального страхования Российской Федерации, утвержда</w:t>
      </w:r>
      <w:r w:rsidRPr="000471A1">
        <w:rPr>
          <w:rFonts w:ascii="Times New Roman" w:hAnsi="Times New Roman"/>
          <w:sz w:val="24"/>
          <w:szCs w:val="24"/>
        </w:rPr>
        <w:t>е</w:t>
      </w:r>
      <w:r w:rsidRPr="000471A1">
        <w:rPr>
          <w:rFonts w:ascii="Times New Roman" w:hAnsi="Times New Roman"/>
          <w:sz w:val="24"/>
          <w:szCs w:val="24"/>
        </w:rPr>
        <w:t>мого Федеральным законом.</w:t>
      </w:r>
    </w:p>
    <w:p w:rsidR="007F3B9C" w:rsidRPr="000471A1" w:rsidRDefault="007F3B9C" w:rsidP="007F3B9C">
      <w:pPr>
        <w:pStyle w:val="a0"/>
        <w:ind w:firstLine="360"/>
        <w:rPr>
          <w:rFonts w:ascii="Times New Roman" w:hAnsi="Times New Roman"/>
          <w:sz w:val="24"/>
          <w:szCs w:val="24"/>
        </w:rPr>
      </w:pPr>
      <w:r w:rsidRPr="000471A1">
        <w:rPr>
          <w:rFonts w:ascii="Times New Roman" w:hAnsi="Times New Roman"/>
          <w:sz w:val="24"/>
          <w:szCs w:val="24"/>
        </w:rPr>
        <w:t>Страховые взносы, за исключением надбавок к страховым тарифам и штрафов, уплач</w:t>
      </w:r>
      <w:r w:rsidRPr="000471A1">
        <w:rPr>
          <w:rFonts w:ascii="Times New Roman" w:hAnsi="Times New Roman"/>
          <w:sz w:val="24"/>
          <w:szCs w:val="24"/>
        </w:rPr>
        <w:t>и</w:t>
      </w:r>
      <w:r w:rsidRPr="000471A1">
        <w:rPr>
          <w:rFonts w:ascii="Times New Roman" w:hAnsi="Times New Roman"/>
          <w:sz w:val="24"/>
          <w:szCs w:val="24"/>
        </w:rPr>
        <w:t>ваются вне зависимости от других взносов на социальное страхование и включаются в себ</w:t>
      </w:r>
      <w:r w:rsidRPr="000471A1">
        <w:rPr>
          <w:rFonts w:ascii="Times New Roman" w:hAnsi="Times New Roman"/>
          <w:sz w:val="24"/>
          <w:szCs w:val="24"/>
        </w:rPr>
        <w:t>е</w:t>
      </w:r>
      <w:r w:rsidRPr="000471A1">
        <w:rPr>
          <w:rFonts w:ascii="Times New Roman" w:hAnsi="Times New Roman"/>
          <w:sz w:val="24"/>
          <w:szCs w:val="24"/>
        </w:rPr>
        <w:t>стоимость произведенной продукции (выполненных работ, оказанных услуг) либо включаются в смету расходов на соде</w:t>
      </w:r>
      <w:r w:rsidRPr="000471A1">
        <w:rPr>
          <w:rFonts w:ascii="Times New Roman" w:hAnsi="Times New Roman"/>
          <w:sz w:val="24"/>
          <w:szCs w:val="24"/>
        </w:rPr>
        <w:t>р</w:t>
      </w:r>
      <w:r w:rsidRPr="000471A1">
        <w:rPr>
          <w:rFonts w:ascii="Times New Roman" w:hAnsi="Times New Roman"/>
          <w:sz w:val="24"/>
          <w:szCs w:val="24"/>
        </w:rPr>
        <w:t>жание страхователя.</w:t>
      </w:r>
    </w:p>
    <w:p w:rsidR="007F3B9C" w:rsidRPr="000471A1" w:rsidRDefault="007F3B9C" w:rsidP="007F3B9C">
      <w:pPr>
        <w:pStyle w:val="a0"/>
        <w:ind w:firstLine="360"/>
        <w:rPr>
          <w:rFonts w:ascii="Times New Roman" w:hAnsi="Times New Roman"/>
          <w:sz w:val="24"/>
          <w:szCs w:val="24"/>
        </w:rPr>
      </w:pPr>
      <w:r w:rsidRPr="000471A1">
        <w:rPr>
          <w:rFonts w:ascii="Times New Roman" w:hAnsi="Times New Roman"/>
          <w:sz w:val="24"/>
          <w:szCs w:val="24"/>
        </w:rPr>
        <w:t>Надбавки к страховым тарифам и штрафы, предусмотренные ст. 15 и 19 Федерального закона № 125-ФЗ, уплачиваются страхователем из суммы прибыли, находящейся в его ра</w:t>
      </w:r>
      <w:r w:rsidRPr="000471A1">
        <w:rPr>
          <w:rFonts w:ascii="Times New Roman" w:hAnsi="Times New Roman"/>
          <w:sz w:val="24"/>
          <w:szCs w:val="24"/>
        </w:rPr>
        <w:t>с</w:t>
      </w:r>
      <w:r w:rsidRPr="000471A1">
        <w:rPr>
          <w:rFonts w:ascii="Times New Roman" w:hAnsi="Times New Roman"/>
          <w:sz w:val="24"/>
          <w:szCs w:val="24"/>
        </w:rPr>
        <w:t>поряжении, либо из сметы расходов на содержание страхователя, а при отсутствии прибыли относятся на себестоимость произведенной продукции (выполненных работ, оказанных услуг).</w:t>
      </w:r>
    </w:p>
    <w:p w:rsidR="007F3B9C" w:rsidRPr="000471A1" w:rsidRDefault="007F3B9C" w:rsidP="007F3B9C">
      <w:pPr>
        <w:pStyle w:val="a0"/>
        <w:ind w:firstLine="360"/>
        <w:rPr>
          <w:rFonts w:ascii="Times New Roman" w:hAnsi="Times New Roman"/>
          <w:sz w:val="24"/>
          <w:szCs w:val="24"/>
        </w:rPr>
      </w:pPr>
      <w:r w:rsidRPr="000471A1">
        <w:rPr>
          <w:rFonts w:ascii="Times New Roman" w:hAnsi="Times New Roman"/>
          <w:sz w:val="24"/>
          <w:szCs w:val="24"/>
        </w:rPr>
        <w:t>Законодатель установил, что в случае реорганизации страхователя – юридического лица его обязанности, установленные Федеральным законом № 125-ФЗ, включая обязанность по уплате страховых взносов, переходят к его прав</w:t>
      </w:r>
      <w:r w:rsidRPr="000471A1">
        <w:rPr>
          <w:rFonts w:ascii="Times New Roman" w:hAnsi="Times New Roman"/>
          <w:sz w:val="24"/>
          <w:szCs w:val="24"/>
        </w:rPr>
        <w:t>о</w:t>
      </w:r>
      <w:r w:rsidRPr="000471A1">
        <w:rPr>
          <w:rFonts w:ascii="Times New Roman" w:hAnsi="Times New Roman"/>
          <w:sz w:val="24"/>
          <w:szCs w:val="24"/>
        </w:rPr>
        <w:t>преемнику.</w:t>
      </w:r>
    </w:p>
    <w:p w:rsidR="007F3B9C" w:rsidRPr="000471A1" w:rsidRDefault="007F3B9C" w:rsidP="007F3B9C">
      <w:pPr>
        <w:pStyle w:val="a0"/>
        <w:ind w:firstLine="360"/>
        <w:rPr>
          <w:rFonts w:ascii="Times New Roman" w:hAnsi="Times New Roman"/>
          <w:sz w:val="24"/>
          <w:szCs w:val="24"/>
        </w:rPr>
      </w:pPr>
      <w:r w:rsidRPr="000471A1">
        <w:rPr>
          <w:rFonts w:ascii="Times New Roman" w:hAnsi="Times New Roman"/>
          <w:sz w:val="24"/>
          <w:szCs w:val="24"/>
        </w:rPr>
        <w:t>При ликвидации страхователя – юридического лица он обязан внести страховщику кап</w:t>
      </w:r>
      <w:r w:rsidRPr="000471A1">
        <w:rPr>
          <w:rFonts w:ascii="Times New Roman" w:hAnsi="Times New Roman"/>
          <w:sz w:val="24"/>
          <w:szCs w:val="24"/>
        </w:rPr>
        <w:t>и</w:t>
      </w:r>
      <w:r w:rsidRPr="000471A1">
        <w:rPr>
          <w:rFonts w:ascii="Times New Roman" w:hAnsi="Times New Roman"/>
          <w:sz w:val="24"/>
          <w:szCs w:val="24"/>
        </w:rPr>
        <w:t>тализированные платежи в порядке, определяемом Правительством Российской Федер</w:t>
      </w:r>
      <w:r w:rsidRPr="000471A1">
        <w:rPr>
          <w:rFonts w:ascii="Times New Roman" w:hAnsi="Times New Roman"/>
          <w:sz w:val="24"/>
          <w:szCs w:val="24"/>
        </w:rPr>
        <w:t>а</w:t>
      </w:r>
      <w:r w:rsidRPr="000471A1">
        <w:rPr>
          <w:rFonts w:ascii="Times New Roman" w:hAnsi="Times New Roman"/>
          <w:sz w:val="24"/>
          <w:szCs w:val="24"/>
        </w:rPr>
        <w:t>ции.</w:t>
      </w:r>
    </w:p>
    <w:p w:rsidR="007F3B9C" w:rsidRPr="000471A1" w:rsidRDefault="007F3B9C" w:rsidP="007F3B9C">
      <w:pPr>
        <w:pStyle w:val="a0"/>
        <w:ind w:firstLine="360"/>
        <w:rPr>
          <w:rFonts w:ascii="Times New Roman" w:hAnsi="Times New Roman"/>
          <w:sz w:val="24"/>
          <w:szCs w:val="24"/>
        </w:rPr>
      </w:pPr>
      <w:r w:rsidRPr="000471A1">
        <w:rPr>
          <w:rFonts w:ascii="Times New Roman" w:hAnsi="Times New Roman"/>
          <w:sz w:val="24"/>
          <w:szCs w:val="24"/>
        </w:rPr>
        <w:t>В состав ликвидационной комиссии может включаться представитель стр</w:t>
      </w:r>
      <w:r w:rsidRPr="000471A1">
        <w:rPr>
          <w:rFonts w:ascii="Times New Roman" w:hAnsi="Times New Roman"/>
          <w:sz w:val="24"/>
          <w:szCs w:val="24"/>
        </w:rPr>
        <w:t>а</w:t>
      </w:r>
      <w:r w:rsidRPr="000471A1">
        <w:rPr>
          <w:rFonts w:ascii="Times New Roman" w:hAnsi="Times New Roman"/>
          <w:sz w:val="24"/>
          <w:szCs w:val="24"/>
        </w:rPr>
        <w:t>ховщика.</w:t>
      </w:r>
    </w:p>
    <w:p w:rsidR="007F3B9C" w:rsidRPr="000471A1" w:rsidRDefault="007F3B9C" w:rsidP="007F3B9C">
      <w:pPr>
        <w:pStyle w:val="a0"/>
        <w:ind w:firstLine="360"/>
        <w:rPr>
          <w:rFonts w:ascii="Times New Roman" w:hAnsi="Times New Roman"/>
          <w:sz w:val="24"/>
          <w:szCs w:val="24"/>
        </w:rPr>
      </w:pPr>
      <w:r w:rsidRPr="000471A1">
        <w:rPr>
          <w:rFonts w:ascii="Times New Roman" w:hAnsi="Times New Roman"/>
          <w:sz w:val="24"/>
          <w:szCs w:val="24"/>
        </w:rPr>
        <w:t>Напомним, что суть социального страхования профессиональных рисков – в одновреме</w:t>
      </w:r>
      <w:r w:rsidRPr="000471A1">
        <w:rPr>
          <w:rFonts w:ascii="Times New Roman" w:hAnsi="Times New Roman"/>
          <w:sz w:val="24"/>
          <w:szCs w:val="24"/>
        </w:rPr>
        <w:t>н</w:t>
      </w:r>
      <w:r w:rsidRPr="000471A1">
        <w:rPr>
          <w:rFonts w:ascii="Times New Roman" w:hAnsi="Times New Roman"/>
          <w:sz w:val="24"/>
          <w:szCs w:val="24"/>
        </w:rPr>
        <w:t>ном решении трех важных социально-экономических проблем, возникающих при причин</w:t>
      </w:r>
      <w:r w:rsidRPr="000471A1">
        <w:rPr>
          <w:rFonts w:ascii="Times New Roman" w:hAnsi="Times New Roman"/>
          <w:sz w:val="24"/>
          <w:szCs w:val="24"/>
        </w:rPr>
        <w:t>е</w:t>
      </w:r>
      <w:r w:rsidRPr="000471A1">
        <w:rPr>
          <w:rFonts w:ascii="Times New Roman" w:hAnsi="Times New Roman"/>
          <w:sz w:val="24"/>
          <w:szCs w:val="24"/>
        </w:rPr>
        <w:t>нии вреда жизни, здоровью и трудоспособности работника в процессе его трудовой деятельности у работод</w:t>
      </w:r>
      <w:r w:rsidRPr="000471A1">
        <w:rPr>
          <w:rFonts w:ascii="Times New Roman" w:hAnsi="Times New Roman"/>
          <w:sz w:val="24"/>
          <w:szCs w:val="24"/>
        </w:rPr>
        <w:t>а</w:t>
      </w:r>
      <w:r w:rsidRPr="000471A1">
        <w:rPr>
          <w:rFonts w:ascii="Times New Roman" w:hAnsi="Times New Roman"/>
          <w:sz w:val="24"/>
          <w:szCs w:val="24"/>
        </w:rPr>
        <w:t>теля.</w:t>
      </w:r>
    </w:p>
    <w:p w:rsidR="007F3B9C" w:rsidRPr="000471A1" w:rsidRDefault="007F3B9C" w:rsidP="007F3B9C">
      <w:pPr>
        <w:pStyle w:val="a0"/>
        <w:numPr>
          <w:ilvl w:val="12"/>
          <w:numId w:val="0"/>
        </w:numPr>
        <w:ind w:firstLine="360"/>
        <w:rPr>
          <w:rFonts w:ascii="Times New Roman" w:hAnsi="Times New Roman"/>
          <w:sz w:val="24"/>
          <w:szCs w:val="24"/>
        </w:rPr>
      </w:pPr>
    </w:p>
    <w:p w:rsidR="007F3B9C" w:rsidRPr="007F3B9C" w:rsidRDefault="007F3B9C" w:rsidP="007F3B9C">
      <w:pPr>
        <w:spacing w:after="0" w:line="240" w:lineRule="auto"/>
        <w:ind w:firstLine="708"/>
        <w:jc w:val="center"/>
        <w:rPr>
          <w:rFonts w:ascii="Times New Roman" w:hAnsi="Times New Roman" w:cs="Times New Roman"/>
          <w:b/>
          <w:noProof/>
          <w:sz w:val="24"/>
          <w:szCs w:val="24"/>
        </w:rPr>
      </w:pPr>
      <w:r w:rsidRPr="007F3B9C">
        <w:rPr>
          <w:rFonts w:ascii="Times New Roman" w:hAnsi="Times New Roman" w:cs="Times New Roman"/>
          <w:b/>
          <w:noProof/>
          <w:sz w:val="24"/>
          <w:szCs w:val="24"/>
        </w:rPr>
        <w:t>3 Частичное использование страхователями страховых взносов на профилактику страховых случаев.</w:t>
      </w:r>
    </w:p>
    <w:p w:rsidR="007F3B9C" w:rsidRPr="000471A1" w:rsidRDefault="007F3B9C" w:rsidP="007F3B9C">
      <w:pPr>
        <w:pStyle w:val="a0"/>
        <w:numPr>
          <w:ilvl w:val="12"/>
          <w:numId w:val="0"/>
        </w:numPr>
        <w:ind w:firstLine="360"/>
        <w:rPr>
          <w:rFonts w:ascii="Times New Roman" w:hAnsi="Times New Roman"/>
          <w:spacing w:val="-2"/>
          <w:sz w:val="24"/>
          <w:szCs w:val="24"/>
        </w:rPr>
      </w:pPr>
      <w:proofErr w:type="gramStart"/>
      <w:r w:rsidRPr="000471A1">
        <w:rPr>
          <w:rFonts w:ascii="Times New Roman" w:hAnsi="Times New Roman"/>
          <w:spacing w:val="-2"/>
          <w:sz w:val="24"/>
          <w:szCs w:val="24"/>
        </w:rPr>
        <w:lastRenderedPageBreak/>
        <w:t>Ежегодно в соответствии с принимаемым на каждый год Федеральным законом «О страх</w:t>
      </w:r>
      <w:r w:rsidRPr="000471A1">
        <w:rPr>
          <w:rFonts w:ascii="Times New Roman" w:hAnsi="Times New Roman"/>
          <w:spacing w:val="-2"/>
          <w:sz w:val="24"/>
          <w:szCs w:val="24"/>
        </w:rPr>
        <w:t>о</w:t>
      </w:r>
      <w:r w:rsidRPr="000471A1">
        <w:rPr>
          <w:rFonts w:ascii="Times New Roman" w:hAnsi="Times New Roman"/>
          <w:spacing w:val="-2"/>
          <w:sz w:val="24"/>
          <w:szCs w:val="24"/>
        </w:rPr>
        <w:t>вых тарифах на обязательное социальное страхование от несчастных случаев на производс</w:t>
      </w:r>
      <w:r w:rsidRPr="000471A1">
        <w:rPr>
          <w:rFonts w:ascii="Times New Roman" w:hAnsi="Times New Roman"/>
          <w:spacing w:val="-2"/>
          <w:sz w:val="24"/>
          <w:szCs w:val="24"/>
        </w:rPr>
        <w:t>т</w:t>
      </w:r>
      <w:r w:rsidRPr="000471A1">
        <w:rPr>
          <w:rFonts w:ascii="Times New Roman" w:hAnsi="Times New Roman"/>
          <w:spacing w:val="-2"/>
          <w:sz w:val="24"/>
          <w:szCs w:val="24"/>
        </w:rPr>
        <w:t>ве и профессиональных заболеваний на «такой-то» год» Правительство Российской Федерации утверждает Положение о финансировании в «таком-то» году предупредительных мер по с</w:t>
      </w:r>
      <w:r w:rsidRPr="000471A1">
        <w:rPr>
          <w:rFonts w:ascii="Times New Roman" w:hAnsi="Times New Roman"/>
          <w:spacing w:val="-2"/>
          <w:sz w:val="24"/>
          <w:szCs w:val="24"/>
        </w:rPr>
        <w:t>о</w:t>
      </w:r>
      <w:r w:rsidRPr="000471A1">
        <w:rPr>
          <w:rFonts w:ascii="Times New Roman" w:hAnsi="Times New Roman"/>
          <w:spacing w:val="-2"/>
          <w:sz w:val="24"/>
          <w:szCs w:val="24"/>
        </w:rPr>
        <w:t xml:space="preserve">кращению производственного травматизма и профессиональных заболеваний работников и поручает </w:t>
      </w:r>
      <w:proofErr w:type="spellStart"/>
      <w:r w:rsidRPr="000471A1">
        <w:rPr>
          <w:rFonts w:ascii="Times New Roman" w:hAnsi="Times New Roman"/>
          <w:spacing w:val="-2"/>
          <w:sz w:val="24"/>
          <w:szCs w:val="24"/>
        </w:rPr>
        <w:t>Минздравсоцразвития</w:t>
      </w:r>
      <w:proofErr w:type="spellEnd"/>
      <w:r w:rsidRPr="000471A1">
        <w:rPr>
          <w:rFonts w:ascii="Times New Roman" w:hAnsi="Times New Roman"/>
          <w:spacing w:val="-2"/>
          <w:sz w:val="24"/>
          <w:szCs w:val="24"/>
        </w:rPr>
        <w:t xml:space="preserve"> России разработать и утве</w:t>
      </w:r>
      <w:r w:rsidRPr="000471A1">
        <w:rPr>
          <w:rFonts w:ascii="Times New Roman" w:hAnsi="Times New Roman"/>
          <w:spacing w:val="-2"/>
          <w:sz w:val="24"/>
          <w:szCs w:val="24"/>
        </w:rPr>
        <w:t>р</w:t>
      </w:r>
      <w:r w:rsidRPr="000471A1">
        <w:rPr>
          <w:rFonts w:ascii="Times New Roman" w:hAnsi="Times New Roman"/>
          <w:spacing w:val="-2"/>
          <w:sz w:val="24"/>
          <w:szCs w:val="24"/>
        </w:rPr>
        <w:t>дить перечень предупредительных мер на «такой-то</w:t>
      </w:r>
      <w:proofErr w:type="gramEnd"/>
      <w:r w:rsidRPr="000471A1">
        <w:rPr>
          <w:rFonts w:ascii="Times New Roman" w:hAnsi="Times New Roman"/>
          <w:spacing w:val="-2"/>
          <w:sz w:val="24"/>
          <w:szCs w:val="24"/>
        </w:rPr>
        <w:t>» год по сокращению производственного травматизма и профессиональных заболеваний работников, частично финансируемых за счет страховых взносов по обязательн</w:t>
      </w:r>
      <w:r w:rsidRPr="000471A1">
        <w:rPr>
          <w:rFonts w:ascii="Times New Roman" w:hAnsi="Times New Roman"/>
          <w:spacing w:val="-2"/>
          <w:sz w:val="24"/>
          <w:szCs w:val="24"/>
        </w:rPr>
        <w:t>о</w:t>
      </w:r>
      <w:r w:rsidRPr="000471A1">
        <w:rPr>
          <w:rFonts w:ascii="Times New Roman" w:hAnsi="Times New Roman"/>
          <w:spacing w:val="-2"/>
          <w:sz w:val="24"/>
          <w:szCs w:val="24"/>
        </w:rPr>
        <w:t>му социальному страхованию от несчастных случаев на производстве и профессиональных заболеваний Фондом социал</w:t>
      </w:r>
      <w:r w:rsidRPr="000471A1">
        <w:rPr>
          <w:rFonts w:ascii="Times New Roman" w:hAnsi="Times New Roman"/>
          <w:spacing w:val="-2"/>
          <w:sz w:val="24"/>
          <w:szCs w:val="24"/>
        </w:rPr>
        <w:t>ь</w:t>
      </w:r>
      <w:r w:rsidRPr="000471A1">
        <w:rPr>
          <w:rFonts w:ascii="Times New Roman" w:hAnsi="Times New Roman"/>
          <w:spacing w:val="-2"/>
          <w:sz w:val="24"/>
          <w:szCs w:val="24"/>
        </w:rPr>
        <w:t>ного страхования РФ.</w:t>
      </w:r>
    </w:p>
    <w:p w:rsidR="007F3B9C" w:rsidRPr="000471A1" w:rsidRDefault="007F3B9C" w:rsidP="007F3B9C">
      <w:pPr>
        <w:pStyle w:val="a0"/>
        <w:numPr>
          <w:ilvl w:val="12"/>
          <w:numId w:val="0"/>
        </w:numPr>
        <w:ind w:firstLine="360"/>
        <w:rPr>
          <w:rFonts w:ascii="Times New Roman" w:hAnsi="Times New Roman"/>
          <w:sz w:val="24"/>
          <w:szCs w:val="24"/>
        </w:rPr>
      </w:pPr>
      <w:r w:rsidRPr="000471A1">
        <w:rPr>
          <w:rFonts w:ascii="Times New Roman" w:hAnsi="Times New Roman"/>
          <w:sz w:val="24"/>
          <w:szCs w:val="24"/>
        </w:rPr>
        <w:t>Таким образом, появился механизм возврата части страховых взносов страхователю, к</w:t>
      </w:r>
      <w:r w:rsidRPr="000471A1">
        <w:rPr>
          <w:rFonts w:ascii="Times New Roman" w:hAnsi="Times New Roman"/>
          <w:sz w:val="24"/>
          <w:szCs w:val="24"/>
        </w:rPr>
        <w:t>о</w:t>
      </w:r>
      <w:r w:rsidRPr="000471A1">
        <w:rPr>
          <w:rFonts w:ascii="Times New Roman" w:hAnsi="Times New Roman"/>
          <w:sz w:val="24"/>
          <w:szCs w:val="24"/>
        </w:rPr>
        <w:t>торые он может потратить только на четкие, установленные законодательством цели, в том числе на проведение аттестации рабочих мест по условиям труда, приобретение СИЗ, пр</w:t>
      </w:r>
      <w:r w:rsidRPr="000471A1">
        <w:rPr>
          <w:rFonts w:ascii="Times New Roman" w:hAnsi="Times New Roman"/>
          <w:sz w:val="24"/>
          <w:szCs w:val="24"/>
        </w:rPr>
        <w:t>о</w:t>
      </w:r>
      <w:r w:rsidRPr="000471A1">
        <w:rPr>
          <w:rFonts w:ascii="Times New Roman" w:hAnsi="Times New Roman"/>
          <w:sz w:val="24"/>
          <w:szCs w:val="24"/>
        </w:rPr>
        <w:t>филактического лечения работников.</w:t>
      </w:r>
    </w:p>
    <w:p w:rsidR="007F3B9C" w:rsidRDefault="007F3B9C" w:rsidP="007F3B9C">
      <w:pPr>
        <w:pStyle w:val="a0"/>
        <w:numPr>
          <w:ilvl w:val="12"/>
          <w:numId w:val="0"/>
        </w:numPr>
        <w:ind w:firstLine="360"/>
        <w:rPr>
          <w:rFonts w:ascii="Times New Roman" w:hAnsi="Times New Roman"/>
          <w:spacing w:val="-2"/>
          <w:sz w:val="24"/>
          <w:szCs w:val="24"/>
        </w:rPr>
      </w:pPr>
      <w:r w:rsidRPr="000471A1">
        <w:rPr>
          <w:rFonts w:ascii="Times New Roman" w:hAnsi="Times New Roman"/>
          <w:spacing w:val="-2"/>
          <w:sz w:val="24"/>
          <w:szCs w:val="24"/>
        </w:rPr>
        <w:t>Размер средств, направляемых на финансирование предупредительных мер, не может пр</w:t>
      </w:r>
      <w:r w:rsidRPr="000471A1">
        <w:rPr>
          <w:rFonts w:ascii="Times New Roman" w:hAnsi="Times New Roman"/>
          <w:spacing w:val="-2"/>
          <w:sz w:val="24"/>
          <w:szCs w:val="24"/>
        </w:rPr>
        <w:t>е</w:t>
      </w:r>
      <w:r w:rsidRPr="000471A1">
        <w:rPr>
          <w:rFonts w:ascii="Times New Roman" w:hAnsi="Times New Roman"/>
          <w:spacing w:val="-2"/>
          <w:sz w:val="24"/>
          <w:szCs w:val="24"/>
        </w:rPr>
        <w:t>вышать 20</w:t>
      </w:r>
      <w:r>
        <w:rPr>
          <w:rFonts w:ascii="Times New Roman" w:hAnsi="Times New Roman"/>
          <w:spacing w:val="-2"/>
          <w:sz w:val="24"/>
          <w:szCs w:val="24"/>
        </w:rPr>
        <w:t>%</w:t>
      </w:r>
      <w:r w:rsidRPr="000471A1">
        <w:rPr>
          <w:rFonts w:ascii="Times New Roman" w:hAnsi="Times New Roman"/>
          <w:spacing w:val="-2"/>
          <w:sz w:val="24"/>
          <w:szCs w:val="24"/>
        </w:rPr>
        <w:t xml:space="preserve"> суммы страховых взносов, перечисленных за предыдущий год.</w:t>
      </w:r>
    </w:p>
    <w:p w:rsidR="007F3B9C" w:rsidRDefault="007F3B9C" w:rsidP="007F3B9C">
      <w:pPr>
        <w:pStyle w:val="a0"/>
        <w:numPr>
          <w:ilvl w:val="12"/>
          <w:numId w:val="0"/>
        </w:numPr>
        <w:ind w:firstLine="360"/>
        <w:rPr>
          <w:rFonts w:ascii="Times New Roman" w:hAnsi="Times New Roman"/>
          <w:spacing w:val="-2"/>
          <w:sz w:val="24"/>
          <w:szCs w:val="24"/>
        </w:rPr>
      </w:pPr>
    </w:p>
    <w:p w:rsidR="007F3B9C" w:rsidRDefault="007F3B9C" w:rsidP="0008253D">
      <w:pPr>
        <w:pStyle w:val="a0"/>
        <w:numPr>
          <w:ilvl w:val="12"/>
          <w:numId w:val="0"/>
        </w:numPr>
        <w:ind w:firstLine="360"/>
        <w:jc w:val="center"/>
        <w:rPr>
          <w:rFonts w:ascii="Times New Roman" w:hAnsi="Times New Roman"/>
          <w:b/>
          <w:spacing w:val="-2"/>
          <w:sz w:val="24"/>
          <w:szCs w:val="24"/>
        </w:rPr>
      </w:pPr>
      <w:r w:rsidRPr="0008253D">
        <w:rPr>
          <w:rFonts w:ascii="Times New Roman" w:hAnsi="Times New Roman"/>
          <w:b/>
          <w:spacing w:val="-2"/>
          <w:sz w:val="24"/>
          <w:szCs w:val="24"/>
        </w:rPr>
        <w:t xml:space="preserve">4 </w:t>
      </w:r>
      <w:r w:rsidR="0008253D" w:rsidRPr="0008253D">
        <w:rPr>
          <w:rFonts w:ascii="Times New Roman" w:hAnsi="Times New Roman"/>
          <w:b/>
          <w:spacing w:val="-2"/>
          <w:sz w:val="24"/>
          <w:szCs w:val="24"/>
        </w:rPr>
        <w:t>Обеспечение по страхованию</w:t>
      </w:r>
    </w:p>
    <w:p w:rsidR="0008253D" w:rsidRPr="0008253D" w:rsidRDefault="0008253D" w:rsidP="0008253D">
      <w:pPr>
        <w:spacing w:after="0" w:line="240" w:lineRule="auto"/>
        <w:ind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t>При несчастном случае на производстве либо профессиональном заболевании пострадавшему работнику предоставляются установленные законодательством гарантии и компенсаций.</w:t>
      </w:r>
    </w:p>
    <w:p w:rsidR="0008253D" w:rsidRPr="0008253D" w:rsidRDefault="0008253D" w:rsidP="0008253D">
      <w:pPr>
        <w:spacing w:after="0" w:line="240" w:lineRule="auto"/>
        <w:ind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t>В случае смерти работника его семье возмещаются утраченный доход и расходы на погребение.</w:t>
      </w:r>
    </w:p>
    <w:p w:rsidR="0008253D" w:rsidRPr="0008253D" w:rsidRDefault="0008253D" w:rsidP="0008253D">
      <w:pPr>
        <w:spacing w:after="0" w:line="240" w:lineRule="auto"/>
        <w:ind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bCs/>
          <w:sz w:val="24"/>
          <w:szCs w:val="24"/>
          <w:lang w:eastAsia="ru-RU"/>
        </w:rPr>
        <w:t>При повреждении здоровья или в случае смерти работника вследствие несчастного случая на производстве  работнику (его семье) возмещаются: </w:t>
      </w:r>
    </w:p>
    <w:p w:rsidR="0008253D" w:rsidRPr="0008253D" w:rsidRDefault="0008253D" w:rsidP="0008253D">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bCs/>
          <w:sz w:val="24"/>
          <w:szCs w:val="24"/>
          <w:lang w:eastAsia="ru-RU"/>
        </w:rPr>
        <w:t>его утраченный заработок (доход), </w:t>
      </w:r>
    </w:p>
    <w:p w:rsidR="0008253D" w:rsidRPr="0008253D" w:rsidRDefault="0008253D" w:rsidP="0008253D">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bCs/>
          <w:sz w:val="24"/>
          <w:szCs w:val="24"/>
          <w:lang w:eastAsia="ru-RU"/>
        </w:rPr>
        <w:softHyphen/>
        <w:t>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w:t>
      </w:r>
    </w:p>
    <w:p w:rsidR="0008253D" w:rsidRPr="0008253D" w:rsidRDefault="0008253D" w:rsidP="0008253D">
      <w:pPr>
        <w:spacing w:after="0" w:line="240" w:lineRule="auto"/>
        <w:ind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t>Виды, объемы и условия предоставления работникам гарантий и компенсаций в указанных случаях определяются: </w:t>
      </w:r>
    </w:p>
    <w:p w:rsidR="0008253D" w:rsidRPr="0008253D" w:rsidRDefault="0008253D" w:rsidP="0008253D">
      <w:pPr>
        <w:spacing w:after="0" w:line="240" w:lineRule="auto"/>
        <w:ind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softHyphen/>
        <w:t xml:space="preserve"> Федеральным законом от 24.07.1998 № 125-ФЗ «Об обязательном социальном страховании от несчастных случаев на производстве и профессиональных заболеваний»,</w:t>
      </w:r>
    </w:p>
    <w:p w:rsidR="0008253D" w:rsidRPr="0008253D" w:rsidRDefault="0008253D" w:rsidP="0008253D">
      <w:pPr>
        <w:spacing w:after="0" w:line="240" w:lineRule="auto"/>
        <w:ind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softHyphen/>
        <w:t xml:space="preserve"> Федеральным законом от 12.01.1996 № 8-ФЗ  «О погребении и похоронном деле»,</w:t>
      </w:r>
    </w:p>
    <w:p w:rsidR="0008253D" w:rsidRPr="0008253D" w:rsidRDefault="0008253D" w:rsidP="0008253D">
      <w:pPr>
        <w:spacing w:after="0" w:line="240" w:lineRule="auto"/>
        <w:ind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softHyphen/>
        <w:t xml:space="preserve"> Федеральным законом от 16.07.1999 № 165-ФЗ «Об основах обязательного социального страхования».</w:t>
      </w:r>
    </w:p>
    <w:p w:rsidR="0008253D" w:rsidRPr="0008253D" w:rsidRDefault="0008253D" w:rsidP="0008253D">
      <w:pPr>
        <w:spacing w:after="0" w:line="240" w:lineRule="auto"/>
        <w:ind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t>При увольнении работнику, который в результате несчастного случая или профессионального заболевания признан полностью неспособным к трудовой деятельности, выплачивается выходное пособие в размере двухнедельного среднего заработка (ч. 7 ст. 178 ТК РФ).</w:t>
      </w:r>
    </w:p>
    <w:p w:rsidR="0008253D" w:rsidRPr="0008253D" w:rsidRDefault="0008253D" w:rsidP="0008253D">
      <w:pPr>
        <w:spacing w:after="0" w:line="240" w:lineRule="auto"/>
        <w:ind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t> </w:t>
      </w:r>
      <w:r w:rsidRPr="0008253D">
        <w:rPr>
          <w:rFonts w:ascii="Times New Roman" w:eastAsia="Times New Roman" w:hAnsi="Times New Roman" w:cs="Times New Roman"/>
          <w:bCs/>
          <w:sz w:val="24"/>
          <w:szCs w:val="24"/>
          <w:lang w:eastAsia="ru-RU"/>
        </w:rPr>
        <w:t xml:space="preserve">Несчастным случаем на производстве является событие, в результате которого работник получил увечье или иное повреждение здоровья при исполнении им обязанностей по трудовому договору и в иных установленных законом </w:t>
      </w:r>
      <w:proofErr w:type="gramStart"/>
      <w:r w:rsidRPr="0008253D">
        <w:rPr>
          <w:rFonts w:ascii="Times New Roman" w:eastAsia="Times New Roman" w:hAnsi="Times New Roman" w:cs="Times New Roman"/>
          <w:bCs/>
          <w:sz w:val="24"/>
          <w:szCs w:val="24"/>
          <w:lang w:eastAsia="ru-RU"/>
        </w:rPr>
        <w:t>случаях</w:t>
      </w:r>
      <w:proofErr w:type="gramEnd"/>
      <w:r w:rsidRPr="0008253D">
        <w:rPr>
          <w:rFonts w:ascii="Times New Roman" w:eastAsia="Times New Roman" w:hAnsi="Times New Roman" w:cs="Times New Roman"/>
          <w:bCs/>
          <w:sz w:val="24"/>
          <w:szCs w:val="24"/>
          <w:lang w:eastAsia="ru-RU"/>
        </w:rPr>
        <w:t xml:space="preserve"> как на территории работодателя, так и за ее пределами либо во время следования к месту работы или возвращения с места работы на транспорте, предоставленном работодателем, и которое повлекло необходимость перевода работника на другую работу, временную или стойкую утрату им профессиональной трудоспособности либо его смерть.</w:t>
      </w:r>
    </w:p>
    <w:p w:rsidR="0008253D" w:rsidRPr="0008253D" w:rsidRDefault="0008253D" w:rsidP="0008253D">
      <w:pPr>
        <w:spacing w:after="0" w:line="240" w:lineRule="auto"/>
        <w:ind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t> </w:t>
      </w:r>
    </w:p>
    <w:p w:rsidR="0008253D" w:rsidRPr="0008253D" w:rsidRDefault="0008253D" w:rsidP="0008253D">
      <w:pPr>
        <w:spacing w:after="0" w:line="240" w:lineRule="auto"/>
        <w:ind w:firstLine="709"/>
        <w:jc w:val="both"/>
        <w:rPr>
          <w:rFonts w:ascii="Times New Roman" w:eastAsia="Times New Roman" w:hAnsi="Times New Roman" w:cs="Times New Roman"/>
          <w:sz w:val="24"/>
          <w:szCs w:val="24"/>
          <w:lang w:eastAsia="ru-RU"/>
        </w:rPr>
      </w:pPr>
      <w:proofErr w:type="gramStart"/>
      <w:r w:rsidRPr="0008253D">
        <w:rPr>
          <w:rFonts w:ascii="Times New Roman" w:eastAsia="Times New Roman" w:hAnsi="Times New Roman" w:cs="Times New Roman"/>
          <w:sz w:val="24"/>
          <w:szCs w:val="24"/>
          <w:lang w:eastAsia="ru-RU"/>
        </w:rPr>
        <w:lastRenderedPageBreak/>
        <w:t>Если работник пострадал при несчастном случае, не связанным с производством, работник имеет право на  получение пособия по временной нетрудоспособности  на общих основаниях, согласно Федеральному  закону от 29.12.2006 № 255-ФЗ «Об обязательном социальном страховании на случай временной нетрудоспособности и в связи с материнством».</w:t>
      </w:r>
      <w:proofErr w:type="gramEnd"/>
    </w:p>
    <w:p w:rsidR="0008253D" w:rsidRPr="0008253D" w:rsidRDefault="0008253D" w:rsidP="0008253D">
      <w:pPr>
        <w:spacing w:after="0" w:line="240" w:lineRule="auto"/>
        <w:ind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t> </w:t>
      </w:r>
      <w:proofErr w:type="gramStart"/>
      <w:r w:rsidRPr="0008253D">
        <w:rPr>
          <w:rFonts w:ascii="Times New Roman" w:eastAsia="Times New Roman" w:hAnsi="Times New Roman" w:cs="Times New Roman"/>
          <w:bCs/>
          <w:sz w:val="24"/>
          <w:szCs w:val="24"/>
          <w:lang w:eastAsia="ru-RU"/>
        </w:rPr>
        <w:t>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proofErr w:type="gramEnd"/>
    </w:p>
    <w:p w:rsidR="0008253D" w:rsidRPr="0008253D" w:rsidRDefault="0008253D" w:rsidP="0008253D">
      <w:pPr>
        <w:spacing w:after="0" w:line="240" w:lineRule="auto"/>
        <w:ind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t>Возмещение вреда, причиненного жизни и здоровью работника при исполнении им обязанностей по трудовому договору, путем предоставления этому работнику в полном объеме всех необходимых выплат по страхованию (в том числе оплаты расходов на медицинскую, социальную и профессиональную реабилитацию) считается страховым обеспечением.</w:t>
      </w:r>
    </w:p>
    <w:p w:rsidR="0008253D" w:rsidRPr="0008253D" w:rsidRDefault="0008253D" w:rsidP="0008253D">
      <w:pPr>
        <w:spacing w:after="0" w:line="240" w:lineRule="auto"/>
        <w:ind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t>Неуплата работодателем страховых взносов не лишает работника права на страховое обеспечение.</w:t>
      </w:r>
    </w:p>
    <w:p w:rsidR="0008253D" w:rsidRPr="0008253D" w:rsidRDefault="0008253D" w:rsidP="0008253D">
      <w:pPr>
        <w:spacing w:after="0" w:line="240" w:lineRule="auto"/>
        <w:ind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t>У работника, пострадавшего в результате несчастного случая может возникнуть право на следующие виды обеспечения по страхованию (ст. 8 Федерального закона от 24.07.1998 № 125-ФЗ «Об обязательном социальном страховании от несчастных случаев на производстве и профессиональных заболеваний»):</w:t>
      </w:r>
    </w:p>
    <w:p w:rsidR="0008253D" w:rsidRPr="0008253D" w:rsidRDefault="0008253D" w:rsidP="0008253D">
      <w:pPr>
        <w:spacing w:after="0" w:line="240" w:lineRule="auto"/>
        <w:ind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t> 1) на пособие по временной нетрудоспособности, назначаемое в связи со страховым случаем и выплачиваемое за счет средств на обязательное социальное страхование от несчастных случаев на производстве и профессиональных заболеваний;</w:t>
      </w:r>
    </w:p>
    <w:p w:rsidR="0008253D" w:rsidRPr="0008253D" w:rsidRDefault="0008253D" w:rsidP="0008253D">
      <w:pPr>
        <w:spacing w:after="0" w:line="240" w:lineRule="auto"/>
        <w:ind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t> 2) на страховые выплаты:</w:t>
      </w:r>
    </w:p>
    <w:p w:rsidR="0008253D" w:rsidRPr="0008253D" w:rsidRDefault="0008253D" w:rsidP="0008253D">
      <w:pPr>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softHyphen/>
        <w:t xml:space="preserve">единовременная страховая выплата </w:t>
      </w:r>
      <w:proofErr w:type="gramStart"/>
      <w:r w:rsidRPr="0008253D">
        <w:rPr>
          <w:rFonts w:ascii="Times New Roman" w:eastAsia="Times New Roman" w:hAnsi="Times New Roman" w:cs="Times New Roman"/>
          <w:sz w:val="24"/>
          <w:szCs w:val="24"/>
          <w:lang w:eastAsia="ru-RU"/>
        </w:rPr>
        <w:t>застрахованному</w:t>
      </w:r>
      <w:proofErr w:type="gramEnd"/>
      <w:r w:rsidRPr="0008253D">
        <w:rPr>
          <w:rFonts w:ascii="Times New Roman" w:eastAsia="Times New Roman" w:hAnsi="Times New Roman" w:cs="Times New Roman"/>
          <w:sz w:val="24"/>
          <w:szCs w:val="24"/>
          <w:lang w:eastAsia="ru-RU"/>
        </w:rPr>
        <w:t xml:space="preserve"> либо лицам, имеющим право на получение такой выплаты в случае его смерти;</w:t>
      </w:r>
    </w:p>
    <w:p w:rsidR="0008253D" w:rsidRPr="0008253D" w:rsidRDefault="0008253D" w:rsidP="0008253D">
      <w:pPr>
        <w:numPr>
          <w:ilvl w:val="0"/>
          <w:numId w:val="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softHyphen/>
        <w:t xml:space="preserve">ежемесячные страховые выплаты </w:t>
      </w:r>
      <w:proofErr w:type="gramStart"/>
      <w:r w:rsidRPr="0008253D">
        <w:rPr>
          <w:rFonts w:ascii="Times New Roman" w:eastAsia="Times New Roman" w:hAnsi="Times New Roman" w:cs="Times New Roman"/>
          <w:sz w:val="24"/>
          <w:szCs w:val="24"/>
          <w:lang w:eastAsia="ru-RU"/>
        </w:rPr>
        <w:t>застрахованному</w:t>
      </w:r>
      <w:proofErr w:type="gramEnd"/>
      <w:r w:rsidRPr="0008253D">
        <w:rPr>
          <w:rFonts w:ascii="Times New Roman" w:eastAsia="Times New Roman" w:hAnsi="Times New Roman" w:cs="Times New Roman"/>
          <w:sz w:val="24"/>
          <w:szCs w:val="24"/>
          <w:lang w:eastAsia="ru-RU"/>
        </w:rPr>
        <w:t xml:space="preserve"> либо лицам, имеющим право на получение таких выплат в случае его смерти;</w:t>
      </w:r>
    </w:p>
    <w:p w:rsidR="0008253D" w:rsidRPr="0008253D" w:rsidRDefault="0008253D" w:rsidP="0008253D">
      <w:pPr>
        <w:spacing w:after="0" w:line="240" w:lineRule="auto"/>
        <w:ind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t xml:space="preserve">3) на оплату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w:t>
      </w:r>
      <w:proofErr w:type="gramStart"/>
      <w:r w:rsidRPr="0008253D">
        <w:rPr>
          <w:rFonts w:ascii="Times New Roman" w:eastAsia="Times New Roman" w:hAnsi="Times New Roman" w:cs="Times New Roman"/>
          <w:sz w:val="24"/>
          <w:szCs w:val="24"/>
          <w:lang w:eastAsia="ru-RU"/>
        </w:rPr>
        <w:t>на</w:t>
      </w:r>
      <w:proofErr w:type="gramEnd"/>
      <w:r w:rsidRPr="0008253D">
        <w:rPr>
          <w:rFonts w:ascii="Times New Roman" w:eastAsia="Times New Roman" w:hAnsi="Times New Roman" w:cs="Times New Roman"/>
          <w:sz w:val="24"/>
          <w:szCs w:val="24"/>
          <w:lang w:eastAsia="ru-RU"/>
        </w:rPr>
        <w:t>:</w:t>
      </w:r>
    </w:p>
    <w:p w:rsidR="0008253D" w:rsidRPr="0008253D" w:rsidRDefault="0008253D" w:rsidP="0008253D">
      <w:pPr>
        <w:numPr>
          <w:ilvl w:val="0"/>
          <w:numId w:val="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softHyphen/>
        <w:t xml:space="preserve">медицинскую помощь (первичную медико-санитарную помощь, специализированную, в том числе высокотехнологичную, медицинскую помощь) </w:t>
      </w:r>
      <w:proofErr w:type="gramStart"/>
      <w:r w:rsidRPr="0008253D">
        <w:rPr>
          <w:rFonts w:ascii="Times New Roman" w:eastAsia="Times New Roman" w:hAnsi="Times New Roman" w:cs="Times New Roman"/>
          <w:sz w:val="24"/>
          <w:szCs w:val="24"/>
          <w:lang w:eastAsia="ru-RU"/>
        </w:rPr>
        <w:t>застрахованному</w:t>
      </w:r>
      <w:proofErr w:type="gramEnd"/>
      <w:r w:rsidRPr="0008253D">
        <w:rPr>
          <w:rFonts w:ascii="Times New Roman" w:eastAsia="Times New Roman" w:hAnsi="Times New Roman" w:cs="Times New Roman"/>
          <w:sz w:val="24"/>
          <w:szCs w:val="24"/>
          <w:lang w:eastAsia="ru-RU"/>
        </w:rPr>
        <w:t>,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
    <w:p w:rsidR="0008253D" w:rsidRPr="0008253D" w:rsidRDefault="0008253D" w:rsidP="0008253D">
      <w:pPr>
        <w:numPr>
          <w:ilvl w:val="0"/>
          <w:numId w:val="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t>приобретение лекарственных препаратов для медицинского применения и медицинских изделий;</w:t>
      </w:r>
    </w:p>
    <w:p w:rsidR="0008253D" w:rsidRPr="0008253D" w:rsidRDefault="0008253D" w:rsidP="0008253D">
      <w:pPr>
        <w:numPr>
          <w:ilvl w:val="0"/>
          <w:numId w:val="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t xml:space="preserve">посторонний (специальный медицинский и бытовой) уход за </w:t>
      </w:r>
      <w:proofErr w:type="gramStart"/>
      <w:r w:rsidRPr="0008253D">
        <w:rPr>
          <w:rFonts w:ascii="Times New Roman" w:eastAsia="Times New Roman" w:hAnsi="Times New Roman" w:cs="Times New Roman"/>
          <w:sz w:val="24"/>
          <w:szCs w:val="24"/>
          <w:lang w:eastAsia="ru-RU"/>
        </w:rPr>
        <w:t>застрахованным</w:t>
      </w:r>
      <w:proofErr w:type="gramEnd"/>
      <w:r w:rsidRPr="0008253D">
        <w:rPr>
          <w:rFonts w:ascii="Times New Roman" w:eastAsia="Times New Roman" w:hAnsi="Times New Roman" w:cs="Times New Roman"/>
          <w:sz w:val="24"/>
          <w:szCs w:val="24"/>
          <w:lang w:eastAsia="ru-RU"/>
        </w:rPr>
        <w:t>, в том числе осуществляемый членами его семьи;</w:t>
      </w:r>
    </w:p>
    <w:p w:rsidR="0008253D" w:rsidRPr="0008253D" w:rsidRDefault="0008253D" w:rsidP="0008253D">
      <w:pPr>
        <w:numPr>
          <w:ilvl w:val="0"/>
          <w:numId w:val="3"/>
        </w:numPr>
        <w:tabs>
          <w:tab w:val="left" w:pos="851"/>
        </w:tabs>
        <w:spacing w:after="0" w:line="240" w:lineRule="auto"/>
        <w:ind w:left="0" w:firstLine="709"/>
        <w:jc w:val="both"/>
        <w:rPr>
          <w:rFonts w:ascii="Times New Roman" w:eastAsia="Times New Roman" w:hAnsi="Times New Roman" w:cs="Times New Roman"/>
          <w:sz w:val="24"/>
          <w:szCs w:val="24"/>
          <w:lang w:eastAsia="ru-RU"/>
        </w:rPr>
      </w:pPr>
      <w:proofErr w:type="gramStart"/>
      <w:r w:rsidRPr="0008253D">
        <w:rPr>
          <w:rFonts w:ascii="Times New Roman" w:eastAsia="Times New Roman" w:hAnsi="Times New Roman" w:cs="Times New Roman"/>
          <w:sz w:val="24"/>
          <w:szCs w:val="24"/>
          <w:lang w:eastAsia="ru-RU"/>
        </w:rPr>
        <w:t xml:space="preserve">проезд застрахованного и проезд сопровождающего его лица в случае, если сопровождение обусловлено медицинскими показаниями, для получения медицинской помощи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включая медицинскую реабилитацию, для санаторно-курортного лечения в медицинских организациях (санаторно-курортных организациях), получения транспортного средства, для заказа, примерки, получения, ремонта, замены протезов, протезно-ортопедических изделий, </w:t>
      </w:r>
      <w:proofErr w:type="spellStart"/>
      <w:r w:rsidRPr="0008253D">
        <w:rPr>
          <w:rFonts w:ascii="Times New Roman" w:eastAsia="Times New Roman" w:hAnsi="Times New Roman" w:cs="Times New Roman"/>
          <w:sz w:val="24"/>
          <w:szCs w:val="24"/>
          <w:lang w:eastAsia="ru-RU"/>
        </w:rPr>
        <w:t>ортезов</w:t>
      </w:r>
      <w:proofErr w:type="spellEnd"/>
      <w:r w:rsidRPr="0008253D">
        <w:rPr>
          <w:rFonts w:ascii="Times New Roman" w:eastAsia="Times New Roman" w:hAnsi="Times New Roman" w:cs="Times New Roman"/>
          <w:sz w:val="24"/>
          <w:szCs w:val="24"/>
          <w:lang w:eastAsia="ru-RU"/>
        </w:rPr>
        <w:t>, технических</w:t>
      </w:r>
      <w:proofErr w:type="gramEnd"/>
      <w:r w:rsidRPr="0008253D">
        <w:rPr>
          <w:rFonts w:ascii="Times New Roman" w:eastAsia="Times New Roman" w:hAnsi="Times New Roman" w:cs="Times New Roman"/>
          <w:sz w:val="24"/>
          <w:szCs w:val="24"/>
          <w:lang w:eastAsia="ru-RU"/>
        </w:rPr>
        <w:t xml:space="preserve"> средств реабилитации, а также по направлению страховщика для проведения освидетельствования (переосвидетельствования) федеральным учреждением </w:t>
      </w:r>
      <w:proofErr w:type="gramStart"/>
      <w:r w:rsidRPr="0008253D">
        <w:rPr>
          <w:rFonts w:ascii="Times New Roman" w:eastAsia="Times New Roman" w:hAnsi="Times New Roman" w:cs="Times New Roman"/>
          <w:sz w:val="24"/>
          <w:szCs w:val="24"/>
          <w:lang w:eastAsia="ru-RU"/>
        </w:rPr>
        <w:t>медико-</w:t>
      </w:r>
      <w:r w:rsidRPr="0008253D">
        <w:rPr>
          <w:rFonts w:ascii="Times New Roman" w:eastAsia="Times New Roman" w:hAnsi="Times New Roman" w:cs="Times New Roman"/>
          <w:sz w:val="24"/>
          <w:szCs w:val="24"/>
          <w:lang w:eastAsia="ru-RU"/>
        </w:rPr>
        <w:lastRenderedPageBreak/>
        <w:t>социальной</w:t>
      </w:r>
      <w:proofErr w:type="gramEnd"/>
      <w:r w:rsidRPr="0008253D">
        <w:rPr>
          <w:rFonts w:ascii="Times New Roman" w:eastAsia="Times New Roman" w:hAnsi="Times New Roman" w:cs="Times New Roman"/>
          <w:sz w:val="24"/>
          <w:szCs w:val="24"/>
          <w:lang w:eastAsia="ru-RU"/>
        </w:rPr>
        <w:t xml:space="preserve"> экспертизы и проведения экспертизы связи заболевания с профессией учреждением, осуществляющим такую экспертизу;</w:t>
      </w:r>
    </w:p>
    <w:p w:rsidR="0008253D" w:rsidRPr="0008253D" w:rsidRDefault="0008253D" w:rsidP="0008253D">
      <w:pPr>
        <w:numPr>
          <w:ilvl w:val="0"/>
          <w:numId w:val="3"/>
        </w:numPr>
        <w:tabs>
          <w:tab w:val="left" w:pos="851"/>
        </w:tabs>
        <w:spacing w:after="0" w:line="240" w:lineRule="auto"/>
        <w:ind w:left="0" w:firstLine="709"/>
        <w:jc w:val="both"/>
        <w:rPr>
          <w:rFonts w:ascii="Times New Roman" w:eastAsia="Times New Roman" w:hAnsi="Times New Roman" w:cs="Times New Roman"/>
          <w:sz w:val="24"/>
          <w:szCs w:val="24"/>
          <w:lang w:eastAsia="ru-RU"/>
        </w:rPr>
      </w:pPr>
      <w:proofErr w:type="gramStart"/>
      <w:r w:rsidRPr="0008253D">
        <w:rPr>
          <w:rFonts w:ascii="Times New Roman" w:eastAsia="Times New Roman" w:hAnsi="Times New Roman" w:cs="Times New Roman"/>
          <w:sz w:val="24"/>
          <w:szCs w:val="24"/>
          <w:lang w:eastAsia="ru-RU"/>
        </w:rPr>
        <w:t>санаторно-курортное лечение в медицинских организациях (санаторно-курортных организациях), включая оплату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а также проживание и питание застрахованного, проживание и питание сопровождающего его лица в случае, если сопровождение обусловлено медицинскими показаниями, оплату отпуска застрахованного (сверх ежегодно</w:t>
      </w:r>
      <w:proofErr w:type="gramEnd"/>
      <w:r w:rsidRPr="0008253D">
        <w:rPr>
          <w:rFonts w:ascii="Times New Roman" w:eastAsia="Times New Roman" w:hAnsi="Times New Roman" w:cs="Times New Roman"/>
          <w:sz w:val="24"/>
          <w:szCs w:val="24"/>
          <w:lang w:eastAsia="ru-RU"/>
        </w:rPr>
        <w:t xml:space="preserve"> оплачиваемого отпуска, установленного законодательством Российской Федерации) на весь период санаторно-курортного лечения и проезда к месту санаторно-курортного лечения и обратно;</w:t>
      </w:r>
    </w:p>
    <w:p w:rsidR="0008253D" w:rsidRPr="0008253D" w:rsidRDefault="0008253D" w:rsidP="0008253D">
      <w:pPr>
        <w:numPr>
          <w:ilvl w:val="0"/>
          <w:numId w:val="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softHyphen/>
        <w:t xml:space="preserve">изготовление и ремонт протезов, протезно-ортопедических изделий и </w:t>
      </w:r>
      <w:proofErr w:type="spellStart"/>
      <w:r w:rsidRPr="0008253D">
        <w:rPr>
          <w:rFonts w:ascii="Times New Roman" w:eastAsia="Times New Roman" w:hAnsi="Times New Roman" w:cs="Times New Roman"/>
          <w:sz w:val="24"/>
          <w:szCs w:val="24"/>
          <w:lang w:eastAsia="ru-RU"/>
        </w:rPr>
        <w:t>ортезов</w:t>
      </w:r>
      <w:proofErr w:type="spellEnd"/>
      <w:r w:rsidRPr="0008253D">
        <w:rPr>
          <w:rFonts w:ascii="Times New Roman" w:eastAsia="Times New Roman" w:hAnsi="Times New Roman" w:cs="Times New Roman"/>
          <w:sz w:val="24"/>
          <w:szCs w:val="24"/>
          <w:lang w:eastAsia="ru-RU"/>
        </w:rPr>
        <w:t>;</w:t>
      </w:r>
    </w:p>
    <w:p w:rsidR="0008253D" w:rsidRPr="0008253D" w:rsidRDefault="0008253D" w:rsidP="0008253D">
      <w:pPr>
        <w:numPr>
          <w:ilvl w:val="0"/>
          <w:numId w:val="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softHyphen/>
        <w:t>обеспечение техническими средствами реабилитации и их ремонт;</w:t>
      </w:r>
    </w:p>
    <w:p w:rsidR="0008253D" w:rsidRPr="0008253D" w:rsidRDefault="0008253D" w:rsidP="0008253D">
      <w:pPr>
        <w:numPr>
          <w:ilvl w:val="0"/>
          <w:numId w:val="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softHyphen/>
        <w:t xml:space="preserve">обеспечение </w:t>
      </w:r>
      <w:bookmarkStart w:id="0" w:name="_GoBack"/>
      <w:bookmarkEnd w:id="0"/>
      <w:r w:rsidRPr="0008253D">
        <w:rPr>
          <w:rFonts w:ascii="Times New Roman" w:eastAsia="Times New Roman" w:hAnsi="Times New Roman" w:cs="Times New Roman"/>
          <w:sz w:val="24"/>
          <w:szCs w:val="24"/>
          <w:lang w:eastAsia="ru-RU"/>
        </w:rPr>
        <w:t>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w:t>
      </w:r>
    </w:p>
    <w:p w:rsidR="0008253D" w:rsidRPr="0008253D" w:rsidRDefault="0008253D" w:rsidP="0008253D">
      <w:pPr>
        <w:numPr>
          <w:ilvl w:val="0"/>
          <w:numId w:val="3"/>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08253D">
        <w:rPr>
          <w:rFonts w:ascii="Times New Roman" w:eastAsia="Times New Roman" w:hAnsi="Times New Roman" w:cs="Times New Roman"/>
          <w:sz w:val="24"/>
          <w:szCs w:val="24"/>
          <w:lang w:eastAsia="ru-RU"/>
        </w:rPr>
        <w:t>профессиональное обучение и получение дополнительного профессионального образования.</w:t>
      </w:r>
    </w:p>
    <w:p w:rsidR="0008253D" w:rsidRPr="0008253D" w:rsidRDefault="0008253D" w:rsidP="0008253D">
      <w:pPr>
        <w:pStyle w:val="a0"/>
        <w:numPr>
          <w:ilvl w:val="12"/>
          <w:numId w:val="0"/>
        </w:numPr>
        <w:tabs>
          <w:tab w:val="left" w:pos="851"/>
        </w:tabs>
        <w:ind w:firstLine="360"/>
        <w:rPr>
          <w:rFonts w:ascii="Times New Roman" w:hAnsi="Times New Roman"/>
          <w:b/>
          <w:spacing w:val="-2"/>
          <w:sz w:val="24"/>
          <w:szCs w:val="24"/>
        </w:rPr>
      </w:pPr>
    </w:p>
    <w:p w:rsidR="0087441C" w:rsidRDefault="0087441C" w:rsidP="0087441C">
      <w:pPr>
        <w:jc w:val="both"/>
      </w:pPr>
    </w:p>
    <w:sectPr w:rsidR="00874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ios">
    <w:altName w:val="Courier New"/>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HeliosCond">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13173"/>
    <w:multiLevelType w:val="multilevel"/>
    <w:tmpl w:val="A122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3410A7"/>
    <w:multiLevelType w:val="multilevel"/>
    <w:tmpl w:val="FD8E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68228F"/>
    <w:multiLevelType w:val="multilevel"/>
    <w:tmpl w:val="13A6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94"/>
    <w:rsid w:val="00030CEA"/>
    <w:rsid w:val="0008253D"/>
    <w:rsid w:val="007F3B9C"/>
    <w:rsid w:val="0087441C"/>
    <w:rsid w:val="008E0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НазваниеСборника,Название части"/>
    <w:basedOn w:val="a"/>
    <w:next w:val="a0"/>
    <w:link w:val="20"/>
    <w:qFormat/>
    <w:rsid w:val="007F3B9C"/>
    <w:pPr>
      <w:keepNext/>
      <w:keepLines/>
      <w:suppressAutoHyphens/>
      <w:overflowPunct w:val="0"/>
      <w:autoSpaceDE w:val="0"/>
      <w:autoSpaceDN w:val="0"/>
      <w:adjustRightInd w:val="0"/>
      <w:spacing w:before="360" w:after="120" w:line="360" w:lineRule="auto"/>
      <w:ind w:left="227" w:right="227"/>
      <w:jc w:val="center"/>
      <w:textAlignment w:val="baseline"/>
      <w:outlineLvl w:val="1"/>
    </w:pPr>
    <w:rPr>
      <w:rFonts w:ascii="Helios" w:eastAsia="Times New Roman" w:hAnsi="Helios" w:cs="Arial"/>
      <w:b/>
      <w:bCs/>
      <w:smallCaps/>
      <w:sz w:val="28"/>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Основной абзац"/>
    <w:rsid w:val="007F3B9C"/>
    <w:pPr>
      <w:spacing w:after="0" w:line="264" w:lineRule="auto"/>
      <w:ind w:firstLine="567"/>
      <w:jc w:val="both"/>
    </w:pPr>
    <w:rPr>
      <w:rFonts w:ascii="HeliosCond" w:eastAsia="Times New Roman" w:hAnsi="HeliosCond" w:cs="Times New Roman"/>
      <w:sz w:val="26"/>
      <w:szCs w:val="28"/>
      <w:lang w:eastAsia="ru-RU"/>
    </w:rPr>
  </w:style>
  <w:style w:type="character" w:customStyle="1" w:styleId="20">
    <w:name w:val="Заголовок 2 Знак"/>
    <w:basedOn w:val="a1"/>
    <w:link w:val="2"/>
    <w:rsid w:val="007F3B9C"/>
    <w:rPr>
      <w:rFonts w:ascii="Helios" w:eastAsia="Times New Roman" w:hAnsi="Helios" w:cs="Arial"/>
      <w:b/>
      <w:bCs/>
      <w:smallCaps/>
      <w:sz w:val="28"/>
      <w:szCs w:val="24"/>
      <w:lang w:eastAsia="ru-RU"/>
    </w:rPr>
  </w:style>
  <w:style w:type="character" w:styleId="a4">
    <w:name w:val="Strong"/>
    <w:basedOn w:val="a1"/>
    <w:uiPriority w:val="22"/>
    <w:qFormat/>
    <w:rsid w:val="000825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НазваниеСборника,Название части"/>
    <w:basedOn w:val="a"/>
    <w:next w:val="a0"/>
    <w:link w:val="20"/>
    <w:qFormat/>
    <w:rsid w:val="007F3B9C"/>
    <w:pPr>
      <w:keepNext/>
      <w:keepLines/>
      <w:suppressAutoHyphens/>
      <w:overflowPunct w:val="0"/>
      <w:autoSpaceDE w:val="0"/>
      <w:autoSpaceDN w:val="0"/>
      <w:adjustRightInd w:val="0"/>
      <w:spacing w:before="360" w:after="120" w:line="360" w:lineRule="auto"/>
      <w:ind w:left="227" w:right="227"/>
      <w:jc w:val="center"/>
      <w:textAlignment w:val="baseline"/>
      <w:outlineLvl w:val="1"/>
    </w:pPr>
    <w:rPr>
      <w:rFonts w:ascii="Helios" w:eastAsia="Times New Roman" w:hAnsi="Helios" w:cs="Arial"/>
      <w:b/>
      <w:bCs/>
      <w:smallCaps/>
      <w:sz w:val="28"/>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Основной абзац"/>
    <w:rsid w:val="007F3B9C"/>
    <w:pPr>
      <w:spacing w:after="0" w:line="264" w:lineRule="auto"/>
      <w:ind w:firstLine="567"/>
      <w:jc w:val="both"/>
    </w:pPr>
    <w:rPr>
      <w:rFonts w:ascii="HeliosCond" w:eastAsia="Times New Roman" w:hAnsi="HeliosCond" w:cs="Times New Roman"/>
      <w:sz w:val="26"/>
      <w:szCs w:val="28"/>
      <w:lang w:eastAsia="ru-RU"/>
    </w:rPr>
  </w:style>
  <w:style w:type="character" w:customStyle="1" w:styleId="20">
    <w:name w:val="Заголовок 2 Знак"/>
    <w:basedOn w:val="a1"/>
    <w:link w:val="2"/>
    <w:rsid w:val="007F3B9C"/>
    <w:rPr>
      <w:rFonts w:ascii="Helios" w:eastAsia="Times New Roman" w:hAnsi="Helios" w:cs="Arial"/>
      <w:b/>
      <w:bCs/>
      <w:smallCaps/>
      <w:sz w:val="28"/>
      <w:szCs w:val="24"/>
      <w:lang w:eastAsia="ru-RU"/>
    </w:rPr>
  </w:style>
  <w:style w:type="character" w:styleId="a4">
    <w:name w:val="Strong"/>
    <w:basedOn w:val="a1"/>
    <w:uiPriority w:val="22"/>
    <w:qFormat/>
    <w:rsid w:val="000825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114516">
      <w:bodyDiv w:val="1"/>
      <w:marLeft w:val="0"/>
      <w:marRight w:val="0"/>
      <w:marTop w:val="0"/>
      <w:marBottom w:val="0"/>
      <w:divBdr>
        <w:top w:val="none" w:sz="0" w:space="0" w:color="auto"/>
        <w:left w:val="none" w:sz="0" w:space="0" w:color="auto"/>
        <w:bottom w:val="none" w:sz="0" w:space="0" w:color="auto"/>
        <w:right w:val="none" w:sz="0" w:space="0" w:color="auto"/>
      </w:divBdr>
      <w:divsChild>
        <w:div w:id="1958565664">
          <w:marLeft w:val="0"/>
          <w:marRight w:val="0"/>
          <w:marTop w:val="0"/>
          <w:marBottom w:val="0"/>
          <w:divBdr>
            <w:top w:val="none" w:sz="0" w:space="0" w:color="auto"/>
            <w:left w:val="none" w:sz="0" w:space="0" w:color="auto"/>
            <w:bottom w:val="none" w:sz="0" w:space="0" w:color="auto"/>
            <w:right w:val="none" w:sz="0" w:space="0" w:color="auto"/>
          </w:divBdr>
        </w:div>
        <w:div w:id="484324068">
          <w:marLeft w:val="0"/>
          <w:marRight w:val="0"/>
          <w:marTop w:val="0"/>
          <w:marBottom w:val="0"/>
          <w:divBdr>
            <w:top w:val="none" w:sz="0" w:space="0" w:color="auto"/>
            <w:left w:val="none" w:sz="0" w:space="0" w:color="auto"/>
            <w:bottom w:val="none" w:sz="0" w:space="0" w:color="auto"/>
            <w:right w:val="none" w:sz="0" w:space="0" w:color="auto"/>
          </w:divBdr>
          <w:divsChild>
            <w:div w:id="20286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2229</TotalTime>
  <Pages>5</Pages>
  <Words>2070</Words>
  <Characters>11800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O_Kostina</dc:creator>
  <cp:keywords/>
  <dc:description/>
  <cp:lastModifiedBy>O_Kostina</cp:lastModifiedBy>
  <cp:revision>3</cp:revision>
  <dcterms:created xsi:type="dcterms:W3CDTF">2024-02-07T11:05:00Z</dcterms:created>
  <dcterms:modified xsi:type="dcterms:W3CDTF">2024-03-11T05:25:00Z</dcterms:modified>
</cp:coreProperties>
</file>